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026"/>
      </w:tblGrid>
      <w:tr w:rsidR="00632247" w:rsidRPr="00632247">
        <w:trPr>
          <w:trHeight w:val="750"/>
          <w:tblCellSpacing w:w="0" w:type="dxa"/>
        </w:trPr>
        <w:tc>
          <w:tcPr>
            <w:tcW w:w="0" w:type="auto"/>
            <w:tcMar>
              <w:top w:w="300" w:type="dxa"/>
              <w:left w:w="0" w:type="dxa"/>
              <w:bottom w:w="0" w:type="dxa"/>
              <w:right w:w="0" w:type="dxa"/>
            </w:tcMar>
            <w:vAlign w:val="center"/>
            <w:hideMark/>
          </w:tcPr>
          <w:p w:rsidR="00632247" w:rsidRPr="00632247" w:rsidRDefault="00632247" w:rsidP="001F3B44">
            <w:pPr>
              <w:widowControl/>
              <w:spacing w:line="480" w:lineRule="atLeast"/>
              <w:jc w:val="center"/>
              <w:outlineLvl w:val="1"/>
              <w:rPr>
                <w:rFonts w:ascii="宋体" w:eastAsia="宋体" w:hAnsi="宋体" w:cs="宋体"/>
                <w:b/>
                <w:bCs/>
                <w:color w:val="313131"/>
                <w:kern w:val="36"/>
                <w:sz w:val="30"/>
                <w:szCs w:val="30"/>
              </w:rPr>
            </w:pPr>
            <w:r w:rsidRPr="00632247">
              <w:rPr>
                <w:rFonts w:ascii="宋体" w:eastAsia="宋体" w:hAnsi="宋体" w:cs="宋体" w:hint="eastAsia"/>
                <w:b/>
                <w:bCs/>
                <w:color w:val="313131"/>
                <w:kern w:val="36"/>
                <w:sz w:val="30"/>
                <w:szCs w:val="30"/>
              </w:rPr>
              <w:t>湘潭大学201</w:t>
            </w:r>
            <w:r>
              <w:rPr>
                <w:rFonts w:ascii="宋体" w:eastAsia="宋体" w:hAnsi="宋体" w:cs="宋体" w:hint="eastAsia"/>
                <w:b/>
                <w:bCs/>
                <w:color w:val="313131"/>
                <w:kern w:val="36"/>
                <w:sz w:val="30"/>
                <w:szCs w:val="30"/>
              </w:rPr>
              <w:t>7</w:t>
            </w:r>
            <w:r w:rsidRPr="00632247">
              <w:rPr>
                <w:rFonts w:ascii="宋体" w:eastAsia="宋体" w:hAnsi="宋体" w:cs="宋体" w:hint="eastAsia"/>
                <w:b/>
                <w:bCs/>
                <w:color w:val="313131"/>
                <w:kern w:val="36"/>
                <w:sz w:val="30"/>
                <w:szCs w:val="30"/>
              </w:rPr>
              <w:t>年接收推荐免试攻读硕士学位研究生办法</w:t>
            </w:r>
          </w:p>
        </w:tc>
      </w:tr>
      <w:tr w:rsidR="00632247" w:rsidRPr="00632247">
        <w:trPr>
          <w:tblCellSpacing w:w="0" w:type="dxa"/>
        </w:trPr>
        <w:tc>
          <w:tcPr>
            <w:tcW w:w="0" w:type="auto"/>
            <w:vAlign w:val="center"/>
            <w:hideMark/>
          </w:tcPr>
          <w:p w:rsidR="00632247" w:rsidRPr="00632247" w:rsidRDefault="00632247" w:rsidP="001F3B44">
            <w:pPr>
              <w:widowControl/>
              <w:jc w:val="center"/>
              <w:rPr>
                <w:rFonts w:ascii="宋体" w:eastAsia="宋体" w:hAnsi="宋体" w:cs="宋体"/>
                <w:color w:val="999999"/>
                <w:kern w:val="0"/>
                <w:sz w:val="18"/>
                <w:szCs w:val="18"/>
              </w:rPr>
            </w:pPr>
          </w:p>
        </w:tc>
      </w:tr>
    </w:tbl>
    <w:p w:rsidR="00632247" w:rsidRPr="00632247" w:rsidRDefault="00632247" w:rsidP="001F3B44">
      <w:pPr>
        <w:widowControl/>
        <w:spacing w:line="450" w:lineRule="atLeast"/>
        <w:jc w:val="left"/>
        <w:rPr>
          <w:rFonts w:ascii="宋体" w:eastAsia="宋体" w:hAnsi="宋体" w:cs="宋体"/>
          <w:kern w:val="0"/>
          <w:szCs w:val="21"/>
        </w:rPr>
      </w:pPr>
      <w:r w:rsidRPr="00632247">
        <w:rPr>
          <w:rFonts w:ascii="宋体" w:eastAsia="宋体" w:hAnsi="宋体" w:cs="宋体" w:hint="eastAsia"/>
          <w:kern w:val="0"/>
          <w:szCs w:val="21"/>
        </w:rPr>
        <w:t xml:space="preserve"> </w:t>
      </w:r>
    </w:p>
    <w:p w:rsidR="00632247" w:rsidRPr="00632247" w:rsidRDefault="00632247" w:rsidP="001F3B44">
      <w:pPr>
        <w:widowControl/>
        <w:spacing w:line="360" w:lineRule="auto"/>
        <w:ind w:firstLine="480"/>
        <w:rPr>
          <w:rFonts w:ascii="宋体" w:eastAsia="宋体" w:hAnsi="宋体" w:cs="宋体"/>
          <w:kern w:val="0"/>
          <w:szCs w:val="21"/>
        </w:rPr>
      </w:pPr>
      <w:r w:rsidRPr="00632247">
        <w:rPr>
          <w:rFonts w:ascii="Times New Roman" w:eastAsia="宋体" w:hAnsi="Times New Roman" w:cs="宋体" w:hint="eastAsia"/>
          <w:sz w:val="24"/>
          <w:szCs w:val="24"/>
        </w:rPr>
        <w:t>为深化硕士研究生招生制度改革，加大拔尖创新人才选拔培养力度，</w:t>
      </w:r>
      <w:r w:rsidRPr="00632247">
        <w:rPr>
          <w:rFonts w:ascii="Times New Roman" w:eastAsia="宋体" w:hAnsi="Times New Roman" w:cs="Times New Roman" w:hint="eastAsia"/>
          <w:sz w:val="24"/>
          <w:szCs w:val="24"/>
        </w:rPr>
        <w:t>根据《教育部办公厅关于进一步完善推荐优秀应届本科毕业生免试攻读研究生工作的通知》（教学厅〔</w:t>
      </w:r>
      <w:r w:rsidRPr="00632247">
        <w:rPr>
          <w:rFonts w:ascii="Times New Roman" w:eastAsia="宋体" w:hAnsi="Times New Roman" w:cs="Times New Roman"/>
          <w:sz w:val="24"/>
          <w:szCs w:val="24"/>
        </w:rPr>
        <w:t>2014</w:t>
      </w:r>
      <w:r w:rsidRPr="00632247">
        <w:rPr>
          <w:rFonts w:ascii="Times New Roman" w:eastAsia="宋体" w:hAnsi="Times New Roman" w:cs="Times New Roman" w:hint="eastAsia"/>
          <w:sz w:val="24"/>
          <w:szCs w:val="24"/>
        </w:rPr>
        <w:t>〕</w:t>
      </w:r>
      <w:r w:rsidRPr="00632247">
        <w:rPr>
          <w:rFonts w:ascii="Times New Roman" w:eastAsia="宋体" w:hAnsi="Times New Roman" w:cs="Times New Roman"/>
          <w:sz w:val="24"/>
          <w:szCs w:val="24"/>
        </w:rPr>
        <w:t>5</w:t>
      </w:r>
      <w:r w:rsidRPr="00632247">
        <w:rPr>
          <w:rFonts w:ascii="Times New Roman" w:eastAsia="宋体" w:hAnsi="Times New Roman" w:cs="Times New Roman" w:hint="eastAsia"/>
          <w:sz w:val="24"/>
          <w:szCs w:val="24"/>
        </w:rPr>
        <w:t>号）</w:t>
      </w:r>
      <w:r w:rsidRPr="00632247">
        <w:rPr>
          <w:rFonts w:ascii="Times New Roman" w:eastAsia="宋体" w:hAnsi="Times New Roman" w:cs="宋体" w:hint="eastAsia"/>
          <w:sz w:val="24"/>
          <w:szCs w:val="24"/>
        </w:rPr>
        <w:t>，结合我校实际情况，特制定本办法。</w:t>
      </w:r>
    </w:p>
    <w:p w:rsidR="00632247" w:rsidRPr="00632247" w:rsidRDefault="00632247" w:rsidP="00BD12AD">
      <w:pPr>
        <w:widowControl/>
        <w:spacing w:line="360" w:lineRule="auto"/>
        <w:ind w:firstLineChars="200" w:firstLine="482"/>
        <w:jc w:val="left"/>
        <w:rPr>
          <w:rFonts w:ascii="宋体" w:eastAsia="宋体" w:hAnsi="宋体" w:cs="宋体"/>
          <w:kern w:val="0"/>
          <w:sz w:val="24"/>
          <w:szCs w:val="24"/>
        </w:rPr>
      </w:pPr>
      <w:r w:rsidRPr="00BD12AD">
        <w:rPr>
          <w:rFonts w:ascii="Times New Roman" w:eastAsia="黑体" w:hAnsi="Times New Roman" w:cs="宋体" w:hint="eastAsia"/>
          <w:b/>
          <w:bCs/>
          <w:kern w:val="0"/>
          <w:sz w:val="24"/>
          <w:szCs w:val="24"/>
        </w:rPr>
        <w:t>一、申请条件</w:t>
      </w:r>
    </w:p>
    <w:p w:rsidR="00632247" w:rsidRPr="00632247" w:rsidRDefault="00632247" w:rsidP="001F3B44">
      <w:pPr>
        <w:widowControl/>
        <w:spacing w:line="360" w:lineRule="auto"/>
        <w:ind w:firstLine="480"/>
        <w:rPr>
          <w:rFonts w:ascii="宋体" w:eastAsia="宋体" w:hAnsi="宋体" w:cs="宋体"/>
          <w:kern w:val="0"/>
          <w:szCs w:val="21"/>
        </w:rPr>
      </w:pPr>
      <w:r w:rsidRPr="00632247">
        <w:rPr>
          <w:rFonts w:ascii="Times New Roman" w:eastAsia="宋体" w:hAnsi="Times New Roman" w:cs="宋体" w:hint="eastAsia"/>
          <w:sz w:val="24"/>
          <w:szCs w:val="24"/>
        </w:rPr>
        <w:t>凡获得推荐免试资格的</w:t>
      </w:r>
      <w:r w:rsidRPr="00632247">
        <w:rPr>
          <w:rFonts w:ascii="Times New Roman" w:eastAsia="宋体" w:hAnsi="Times New Roman" w:cs="宋体"/>
          <w:sz w:val="24"/>
          <w:szCs w:val="24"/>
        </w:rPr>
        <w:t>201</w:t>
      </w:r>
      <w:r>
        <w:rPr>
          <w:rFonts w:ascii="Times New Roman" w:eastAsia="宋体" w:hAnsi="Times New Roman" w:cs="宋体" w:hint="eastAsia"/>
          <w:sz w:val="24"/>
          <w:szCs w:val="24"/>
        </w:rPr>
        <w:t>7</w:t>
      </w:r>
      <w:r w:rsidRPr="00632247">
        <w:rPr>
          <w:rFonts w:ascii="Times New Roman" w:eastAsia="宋体" w:hAnsi="Times New Roman" w:cs="宋体" w:hint="eastAsia"/>
          <w:sz w:val="24"/>
          <w:szCs w:val="24"/>
        </w:rPr>
        <w:t>届优秀本科毕业生，均可申请我校的推荐免试攻读硕士学位研究生（简称推免研究生）。推荐手续完备，材料齐全。</w:t>
      </w:r>
    </w:p>
    <w:p w:rsidR="00632247" w:rsidRPr="00632247" w:rsidRDefault="00632247" w:rsidP="00BD12AD">
      <w:pPr>
        <w:widowControl/>
        <w:spacing w:line="360" w:lineRule="auto"/>
        <w:ind w:firstLineChars="200" w:firstLine="482"/>
        <w:jc w:val="left"/>
        <w:rPr>
          <w:rFonts w:ascii="Times New Roman" w:eastAsia="黑体" w:hAnsi="Times New Roman" w:cs="宋体"/>
          <w:b/>
          <w:bCs/>
          <w:kern w:val="0"/>
          <w:sz w:val="24"/>
          <w:szCs w:val="24"/>
        </w:rPr>
      </w:pPr>
      <w:r w:rsidRPr="00BD12AD">
        <w:rPr>
          <w:rFonts w:ascii="Times New Roman" w:eastAsia="黑体" w:hAnsi="Times New Roman" w:cs="宋体" w:hint="eastAsia"/>
          <w:b/>
          <w:bCs/>
          <w:kern w:val="0"/>
          <w:sz w:val="24"/>
          <w:szCs w:val="24"/>
        </w:rPr>
        <w:t>二、接收专业和人数</w:t>
      </w:r>
    </w:p>
    <w:p w:rsidR="00632247" w:rsidRPr="00632247" w:rsidRDefault="00632247" w:rsidP="001F3B44">
      <w:pPr>
        <w:widowControl/>
        <w:spacing w:line="360" w:lineRule="auto"/>
        <w:ind w:firstLine="480"/>
        <w:rPr>
          <w:rFonts w:ascii="宋体" w:eastAsia="宋体" w:hAnsi="宋体" w:cs="宋体"/>
          <w:kern w:val="0"/>
          <w:sz w:val="24"/>
          <w:szCs w:val="24"/>
        </w:rPr>
      </w:pPr>
      <w:r w:rsidRPr="00632247">
        <w:rPr>
          <w:rFonts w:ascii="Times New Roman" w:eastAsia="宋体" w:hAnsi="Times New Roman" w:cs="宋体" w:hint="eastAsia"/>
          <w:sz w:val="24"/>
          <w:szCs w:val="24"/>
        </w:rPr>
        <w:t>我校</w:t>
      </w:r>
      <w:r w:rsidRPr="00632247">
        <w:rPr>
          <w:rFonts w:ascii="Times New Roman" w:eastAsia="宋体" w:hAnsi="Times New Roman" w:cs="宋体"/>
          <w:sz w:val="24"/>
          <w:szCs w:val="24"/>
        </w:rPr>
        <w:t>201</w:t>
      </w:r>
      <w:r w:rsidR="006D2ED5">
        <w:rPr>
          <w:rFonts w:ascii="Times New Roman" w:eastAsia="宋体" w:hAnsi="Times New Roman" w:cs="宋体" w:hint="eastAsia"/>
          <w:sz w:val="24"/>
          <w:szCs w:val="24"/>
        </w:rPr>
        <w:t>7</w:t>
      </w:r>
      <w:r w:rsidRPr="00632247">
        <w:rPr>
          <w:rFonts w:ascii="Times New Roman" w:eastAsia="宋体" w:hAnsi="Times New Roman" w:cs="宋体" w:hint="eastAsia"/>
          <w:sz w:val="24"/>
          <w:szCs w:val="24"/>
        </w:rPr>
        <w:t>年招生专业目录公布的专业（</w:t>
      </w:r>
      <w:r w:rsidRPr="00632247">
        <w:rPr>
          <w:rFonts w:ascii="Times New Roman" w:eastAsia="宋体" w:hAnsi="Times New Roman" w:cs="宋体" w:hint="eastAsia"/>
          <w:color w:val="FF0000"/>
          <w:sz w:val="24"/>
          <w:szCs w:val="24"/>
        </w:rPr>
        <w:t>除工商管理硕士、公共管理硕士、旅游管理硕士外</w:t>
      </w:r>
      <w:r w:rsidRPr="00632247">
        <w:rPr>
          <w:rFonts w:ascii="Times New Roman" w:eastAsia="宋体" w:hAnsi="Times New Roman" w:cs="宋体" w:hint="eastAsia"/>
          <w:sz w:val="24"/>
          <w:szCs w:val="24"/>
        </w:rPr>
        <w:t>）均可接收推免研究生，接收推免研究生的总人数不超过招收硕士研究生总指标人数的</w:t>
      </w:r>
      <w:r w:rsidRPr="00632247">
        <w:rPr>
          <w:rFonts w:ascii="Times New Roman" w:eastAsia="宋体" w:hAnsi="Times New Roman" w:cs="宋体"/>
          <w:sz w:val="24"/>
          <w:szCs w:val="24"/>
        </w:rPr>
        <w:t>50%</w:t>
      </w:r>
      <w:r w:rsidRPr="00632247">
        <w:rPr>
          <w:rFonts w:ascii="Times New Roman" w:eastAsia="宋体" w:hAnsi="Times New Roman" w:cs="宋体" w:hint="eastAsia"/>
          <w:sz w:val="24"/>
          <w:szCs w:val="24"/>
        </w:rPr>
        <w:t>。</w:t>
      </w:r>
    </w:p>
    <w:p w:rsidR="00632247" w:rsidRPr="00632247" w:rsidRDefault="00632247" w:rsidP="00BD12AD">
      <w:pPr>
        <w:widowControl/>
        <w:spacing w:line="360" w:lineRule="auto"/>
        <w:ind w:firstLineChars="200" w:firstLine="482"/>
        <w:jc w:val="left"/>
        <w:rPr>
          <w:rFonts w:ascii="Times New Roman" w:eastAsia="黑体" w:hAnsi="Times New Roman" w:cs="宋体"/>
          <w:b/>
          <w:bCs/>
          <w:kern w:val="0"/>
          <w:sz w:val="24"/>
          <w:szCs w:val="24"/>
        </w:rPr>
      </w:pPr>
      <w:r w:rsidRPr="00BD12AD">
        <w:rPr>
          <w:rFonts w:ascii="Times New Roman" w:eastAsia="黑体" w:hAnsi="Times New Roman" w:cs="宋体" w:hint="eastAsia"/>
          <w:b/>
          <w:bCs/>
          <w:kern w:val="0"/>
          <w:sz w:val="24"/>
          <w:szCs w:val="24"/>
        </w:rPr>
        <w:t>三、奖励政策</w:t>
      </w:r>
    </w:p>
    <w:p w:rsidR="00632247" w:rsidRPr="00632247" w:rsidRDefault="00632247" w:rsidP="001F3B44">
      <w:pPr>
        <w:widowControl/>
        <w:spacing w:line="360" w:lineRule="auto"/>
        <w:ind w:firstLine="480"/>
        <w:rPr>
          <w:rFonts w:ascii="宋体" w:eastAsia="宋体" w:hAnsi="宋体" w:cs="宋体"/>
          <w:color w:val="FF0000"/>
          <w:kern w:val="0"/>
          <w:szCs w:val="21"/>
        </w:rPr>
      </w:pPr>
      <w:r w:rsidRPr="00632247">
        <w:rPr>
          <w:rFonts w:ascii="Times New Roman" w:eastAsia="宋体" w:hAnsi="Times New Roman" w:cs="宋体" w:hint="eastAsia"/>
          <w:sz w:val="24"/>
          <w:szCs w:val="24"/>
        </w:rPr>
        <w:t>推免研究生可享受学校特等学业奖学金（</w:t>
      </w:r>
      <w:r w:rsidRPr="00632247">
        <w:rPr>
          <w:rFonts w:ascii="Times New Roman" w:eastAsia="宋体" w:hAnsi="Times New Roman" w:cs="宋体"/>
          <w:sz w:val="24"/>
          <w:szCs w:val="24"/>
        </w:rPr>
        <w:t>10000</w:t>
      </w:r>
      <w:r w:rsidRPr="00632247">
        <w:rPr>
          <w:rFonts w:ascii="Times New Roman" w:eastAsia="宋体" w:hAnsi="Times New Roman" w:cs="宋体" w:hint="eastAsia"/>
          <w:sz w:val="24"/>
          <w:szCs w:val="24"/>
        </w:rPr>
        <w:t>元</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年）和助学金（</w:t>
      </w:r>
      <w:r w:rsidRPr="00632247">
        <w:rPr>
          <w:rFonts w:ascii="Times New Roman" w:eastAsia="宋体" w:hAnsi="Times New Roman" w:cs="宋体"/>
          <w:sz w:val="24"/>
          <w:szCs w:val="24"/>
        </w:rPr>
        <w:t>6000</w:t>
      </w:r>
      <w:r w:rsidRPr="00632247">
        <w:rPr>
          <w:rFonts w:ascii="Times New Roman" w:eastAsia="宋体" w:hAnsi="Times New Roman" w:cs="宋体" w:hint="eastAsia"/>
          <w:sz w:val="24"/>
          <w:szCs w:val="24"/>
        </w:rPr>
        <w:t>元</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年）。学校可优先给推免研究生提供三助（助研、助教、助管）岗位。</w:t>
      </w:r>
      <w:r w:rsidR="00BE3F21" w:rsidRPr="00D45AEC">
        <w:rPr>
          <w:rFonts w:ascii="Times New Roman" w:eastAsia="宋体" w:hAnsi="Times New Roman" w:cs="宋体" w:hint="eastAsia"/>
          <w:color w:val="FF0000"/>
          <w:sz w:val="24"/>
          <w:szCs w:val="24"/>
        </w:rPr>
        <w:t>部分院系另设有</w:t>
      </w:r>
      <w:r w:rsidR="00D45AEC">
        <w:rPr>
          <w:rFonts w:ascii="Times New Roman" w:eastAsia="宋体" w:hAnsi="Times New Roman" w:cs="宋体" w:hint="eastAsia"/>
          <w:color w:val="FF0000"/>
          <w:sz w:val="24"/>
          <w:szCs w:val="24"/>
        </w:rPr>
        <w:t>单独</w:t>
      </w:r>
      <w:r w:rsidR="00BE3F21" w:rsidRPr="00D45AEC">
        <w:rPr>
          <w:rFonts w:ascii="Times New Roman" w:eastAsia="宋体" w:hAnsi="Times New Roman" w:cs="宋体" w:hint="eastAsia"/>
          <w:color w:val="FF0000"/>
          <w:sz w:val="24"/>
          <w:szCs w:val="24"/>
        </w:rPr>
        <w:t>推免生奖学金，具体可咨询相关学院。</w:t>
      </w:r>
    </w:p>
    <w:p w:rsidR="00632247" w:rsidRPr="00632247" w:rsidRDefault="00632247" w:rsidP="001F3B44">
      <w:pPr>
        <w:widowControl/>
        <w:spacing w:line="360" w:lineRule="auto"/>
        <w:ind w:firstLine="480"/>
        <w:rPr>
          <w:rFonts w:ascii="宋体" w:eastAsia="宋体" w:hAnsi="宋体" w:cs="宋体"/>
          <w:kern w:val="0"/>
          <w:szCs w:val="21"/>
        </w:rPr>
      </w:pPr>
      <w:r w:rsidRPr="00632247">
        <w:rPr>
          <w:rFonts w:ascii="Times New Roman" w:eastAsia="宋体" w:hAnsi="Times New Roman" w:cs="宋体" w:hint="eastAsia"/>
          <w:sz w:val="24"/>
          <w:szCs w:val="24"/>
        </w:rPr>
        <w:t>推免研究生可优先选择学科专业和指导教师，优先列入研究生拔尖创新人才培养计划支持，优先推荐到国内外知名院校和科研院所联合培养，优先推荐本校硕博连读等。</w:t>
      </w:r>
    </w:p>
    <w:p w:rsidR="00632247" w:rsidRPr="00632247" w:rsidRDefault="00632247" w:rsidP="001F3B44">
      <w:pPr>
        <w:widowControl/>
        <w:spacing w:line="360" w:lineRule="auto"/>
        <w:ind w:firstLine="480"/>
        <w:rPr>
          <w:rFonts w:ascii="宋体" w:eastAsia="宋体" w:hAnsi="宋体" w:cs="宋体"/>
          <w:kern w:val="0"/>
          <w:szCs w:val="21"/>
        </w:rPr>
      </w:pPr>
      <w:r w:rsidRPr="00632247">
        <w:rPr>
          <w:rFonts w:ascii="Times New Roman" w:eastAsia="宋体" w:hAnsi="Times New Roman" w:cs="宋体" w:hint="eastAsia"/>
          <w:sz w:val="24"/>
          <w:szCs w:val="24"/>
        </w:rPr>
        <w:t>优秀推免研究生还可获得研究生国家奖学金、研究生校长奖、研究生高水平科研奖励、研究生科研创新项目、研究生暑期调研实践项目等。优秀硕士研究生奖助学金累积最高可达</w:t>
      </w:r>
      <w:r w:rsidRPr="00632247">
        <w:rPr>
          <w:rFonts w:ascii="Times New Roman" w:eastAsia="宋体" w:hAnsi="Times New Roman" w:cs="宋体"/>
          <w:sz w:val="24"/>
          <w:szCs w:val="24"/>
        </w:rPr>
        <w:t>10</w:t>
      </w:r>
      <w:r w:rsidRPr="00632247">
        <w:rPr>
          <w:rFonts w:ascii="Times New Roman" w:eastAsia="宋体" w:hAnsi="Times New Roman" w:cs="宋体" w:hint="eastAsia"/>
          <w:sz w:val="24"/>
          <w:szCs w:val="24"/>
        </w:rPr>
        <w:t>万元。</w:t>
      </w:r>
    </w:p>
    <w:p w:rsidR="00632247" w:rsidRPr="00632247" w:rsidRDefault="00632247" w:rsidP="001F3B44">
      <w:pPr>
        <w:widowControl/>
        <w:spacing w:line="360" w:lineRule="auto"/>
        <w:ind w:firstLine="480"/>
        <w:rPr>
          <w:rFonts w:ascii="宋体" w:eastAsia="宋体" w:hAnsi="宋体" w:cs="宋体"/>
          <w:color w:val="FF0000"/>
          <w:kern w:val="0"/>
          <w:szCs w:val="21"/>
        </w:rPr>
      </w:pPr>
      <w:r w:rsidRPr="00632247">
        <w:rPr>
          <w:rFonts w:ascii="Times New Roman" w:eastAsia="宋体" w:hAnsi="Times New Roman" w:cs="宋体" w:hint="eastAsia"/>
          <w:color w:val="FF0000"/>
          <w:sz w:val="24"/>
          <w:szCs w:val="24"/>
        </w:rPr>
        <w:t>我校推免生复试阶段无需缴纳复试费用</w:t>
      </w:r>
      <w:r w:rsidR="00782BAD" w:rsidRPr="00D45AEC">
        <w:rPr>
          <w:rFonts w:ascii="Times New Roman" w:eastAsia="宋体" w:hAnsi="Times New Roman" w:cs="宋体" w:hint="eastAsia"/>
          <w:color w:val="FF0000"/>
          <w:sz w:val="24"/>
          <w:szCs w:val="24"/>
        </w:rPr>
        <w:t>，</w:t>
      </w:r>
      <w:r w:rsidR="00BE3F21" w:rsidRPr="00D45AEC">
        <w:rPr>
          <w:rFonts w:ascii="Times New Roman" w:eastAsia="宋体" w:hAnsi="Times New Roman" w:cs="宋体" w:hint="eastAsia"/>
          <w:color w:val="FF0000"/>
          <w:sz w:val="24"/>
          <w:szCs w:val="24"/>
        </w:rPr>
        <w:t>外地来我校复试考生可报销来回硬座火车票</w:t>
      </w:r>
      <w:r w:rsidR="00782BAD" w:rsidRPr="00D45AEC">
        <w:rPr>
          <w:rFonts w:ascii="Times New Roman" w:eastAsia="宋体" w:hAnsi="Times New Roman" w:cs="宋体" w:hint="eastAsia"/>
          <w:color w:val="FF0000"/>
          <w:sz w:val="24"/>
          <w:szCs w:val="24"/>
        </w:rPr>
        <w:t>。</w:t>
      </w:r>
    </w:p>
    <w:p w:rsidR="001F3B44" w:rsidRPr="00BD12AD" w:rsidRDefault="00632247" w:rsidP="00BD12AD">
      <w:pPr>
        <w:widowControl/>
        <w:spacing w:line="360" w:lineRule="auto"/>
        <w:ind w:firstLineChars="200" w:firstLine="482"/>
        <w:jc w:val="left"/>
        <w:rPr>
          <w:rFonts w:ascii="Times New Roman" w:eastAsia="黑体" w:hAnsi="Times New Roman" w:cs="宋体"/>
          <w:b/>
          <w:bCs/>
          <w:kern w:val="0"/>
          <w:sz w:val="24"/>
          <w:szCs w:val="24"/>
        </w:rPr>
      </w:pPr>
      <w:r w:rsidRPr="00BD12AD">
        <w:rPr>
          <w:rFonts w:ascii="Times New Roman" w:eastAsia="黑体" w:hAnsi="Times New Roman" w:cs="宋体" w:hint="eastAsia"/>
          <w:b/>
          <w:bCs/>
          <w:kern w:val="0"/>
          <w:sz w:val="24"/>
          <w:szCs w:val="24"/>
        </w:rPr>
        <w:t>四、申请办法</w:t>
      </w:r>
      <w:r w:rsidR="00056523" w:rsidRPr="00BD12AD">
        <w:rPr>
          <w:rFonts w:ascii="Times New Roman" w:eastAsia="黑体" w:hAnsi="Times New Roman" w:cs="宋体"/>
          <w:b/>
          <w:bCs/>
          <w:kern w:val="0"/>
          <w:sz w:val="24"/>
          <w:szCs w:val="24"/>
        </w:rPr>
        <w:t xml:space="preserve"> </w:t>
      </w:r>
      <w:r w:rsidRPr="00632247">
        <w:rPr>
          <w:rFonts w:ascii="Times New Roman" w:eastAsia="黑体" w:hAnsi="Times New Roman" w:cs="宋体"/>
          <w:b/>
          <w:bCs/>
          <w:kern w:val="0"/>
          <w:sz w:val="24"/>
          <w:szCs w:val="24"/>
        </w:rPr>
        <w:t xml:space="preserve"> </w:t>
      </w:r>
    </w:p>
    <w:p w:rsidR="00632247" w:rsidRPr="00632247" w:rsidRDefault="00632247" w:rsidP="001F3B44">
      <w:pPr>
        <w:widowControl/>
        <w:spacing w:line="360" w:lineRule="auto"/>
        <w:ind w:firstLineChars="171" w:firstLine="410"/>
        <w:rPr>
          <w:rFonts w:ascii="宋体" w:eastAsia="宋体" w:hAnsi="宋体" w:cs="宋体"/>
          <w:kern w:val="0"/>
          <w:szCs w:val="21"/>
        </w:rPr>
      </w:pPr>
      <w:r w:rsidRPr="00632247">
        <w:rPr>
          <w:rFonts w:ascii="Times New Roman" w:eastAsia="宋体" w:hAnsi="Times New Roman" w:cs="宋体"/>
          <w:kern w:val="0"/>
          <w:sz w:val="24"/>
          <w:szCs w:val="24"/>
        </w:rPr>
        <w:t xml:space="preserve">1. </w:t>
      </w:r>
      <w:r w:rsidRPr="00632247">
        <w:rPr>
          <w:rFonts w:ascii="Times New Roman" w:eastAsia="宋体" w:hAnsi="Times New Roman" w:cs="Times New Roman" w:hint="eastAsia"/>
          <w:sz w:val="24"/>
          <w:szCs w:val="24"/>
        </w:rPr>
        <w:t>教育部</w:t>
      </w:r>
      <w:r w:rsidRPr="00632247">
        <w:rPr>
          <w:rFonts w:ascii="Times New Roman" w:eastAsia="宋体" w:hAnsi="Times New Roman" w:cs="Times New Roman"/>
          <w:sz w:val="24"/>
          <w:szCs w:val="24"/>
        </w:rPr>
        <w:t>“</w:t>
      </w:r>
      <w:r w:rsidRPr="00632247">
        <w:rPr>
          <w:rFonts w:ascii="Times New Roman" w:eastAsia="宋体" w:hAnsi="Times New Roman" w:cs="Times New Roman" w:hint="eastAsia"/>
          <w:sz w:val="24"/>
          <w:szCs w:val="24"/>
        </w:rPr>
        <w:t>全国推荐优秀应届本科毕业生免试攻读研究生信息公开暨管理服务系统</w:t>
      </w:r>
      <w:r w:rsidRPr="00632247">
        <w:rPr>
          <w:rFonts w:ascii="Times New Roman" w:eastAsia="宋体" w:hAnsi="Times New Roman" w:cs="Times New Roman"/>
          <w:sz w:val="24"/>
          <w:szCs w:val="24"/>
        </w:rPr>
        <w:t>”</w:t>
      </w:r>
      <w:r w:rsidRPr="00632247">
        <w:rPr>
          <w:rFonts w:ascii="Times New Roman" w:eastAsia="宋体" w:hAnsi="Times New Roman" w:cs="Times New Roman" w:hint="eastAsia"/>
          <w:sz w:val="24"/>
          <w:szCs w:val="24"/>
        </w:rPr>
        <w:t>（网址</w:t>
      </w:r>
      <w:r w:rsidRPr="00632247">
        <w:rPr>
          <w:rFonts w:ascii="Times New Roman" w:eastAsia="宋体" w:hAnsi="Times New Roman" w:cs="Times New Roman"/>
          <w:sz w:val="24"/>
          <w:szCs w:val="24"/>
        </w:rPr>
        <w:t>:http://yz.chsi.com.cn/tm</w:t>
      </w:r>
      <w:r w:rsidRPr="00632247">
        <w:rPr>
          <w:rFonts w:ascii="Times New Roman" w:eastAsia="宋体" w:hAnsi="Times New Roman" w:cs="Times New Roman" w:hint="eastAsia"/>
          <w:sz w:val="24"/>
          <w:szCs w:val="24"/>
        </w:rPr>
        <w:t>，简称推免研究生服务系统）是我校统一接收推免研究生工作的信息备案、公开平台和网上报考录取系统。</w:t>
      </w:r>
    </w:p>
    <w:p w:rsidR="00632247" w:rsidRPr="00632247" w:rsidRDefault="00632247" w:rsidP="001F3B44">
      <w:pPr>
        <w:widowControl/>
        <w:spacing w:line="360" w:lineRule="auto"/>
        <w:ind w:firstLineChars="171" w:firstLine="410"/>
        <w:rPr>
          <w:rFonts w:ascii="宋体" w:eastAsia="宋体" w:hAnsi="宋体" w:cs="宋体"/>
          <w:kern w:val="0"/>
          <w:szCs w:val="21"/>
        </w:rPr>
      </w:pPr>
      <w:r w:rsidRPr="00632247">
        <w:rPr>
          <w:rFonts w:ascii="Times New Roman" w:eastAsia="宋体" w:hAnsi="Times New Roman" w:cs="Times New Roman"/>
          <w:sz w:val="24"/>
          <w:szCs w:val="24"/>
        </w:rPr>
        <w:lastRenderedPageBreak/>
        <w:t xml:space="preserve">2. </w:t>
      </w:r>
      <w:r w:rsidRPr="00632247">
        <w:rPr>
          <w:rFonts w:ascii="Times New Roman" w:eastAsia="宋体" w:hAnsi="Times New Roman" w:cs="Times New Roman" w:hint="eastAsia"/>
          <w:sz w:val="24"/>
          <w:szCs w:val="24"/>
        </w:rPr>
        <w:t>我校推免研究生的资格审核、确认、报考、录取以及备案公开等相关工作均通过</w:t>
      </w:r>
      <w:r w:rsidRPr="00632247">
        <w:rPr>
          <w:rFonts w:ascii="Times New Roman" w:eastAsia="宋体" w:hAnsi="Times New Roman" w:cs="Times New Roman"/>
          <w:sz w:val="24"/>
          <w:szCs w:val="24"/>
        </w:rPr>
        <w:t>“</w:t>
      </w:r>
      <w:r w:rsidRPr="00632247">
        <w:rPr>
          <w:rFonts w:ascii="Times New Roman" w:eastAsia="宋体" w:hAnsi="Times New Roman" w:cs="Times New Roman" w:hint="eastAsia"/>
          <w:sz w:val="24"/>
          <w:szCs w:val="24"/>
        </w:rPr>
        <w:t>推免研究生服务系统</w:t>
      </w:r>
      <w:r w:rsidRPr="00632247">
        <w:rPr>
          <w:rFonts w:ascii="Times New Roman" w:eastAsia="宋体" w:hAnsi="Times New Roman" w:cs="Times New Roman"/>
          <w:sz w:val="24"/>
          <w:szCs w:val="24"/>
        </w:rPr>
        <w:t>”</w:t>
      </w:r>
      <w:r w:rsidRPr="00632247">
        <w:rPr>
          <w:rFonts w:ascii="Times New Roman" w:eastAsia="宋体" w:hAnsi="Times New Roman" w:cs="Times New Roman" w:hint="eastAsia"/>
          <w:sz w:val="24"/>
          <w:szCs w:val="24"/>
        </w:rPr>
        <w:t>进行。</w:t>
      </w:r>
    </w:p>
    <w:p w:rsidR="00632247" w:rsidRPr="00632247" w:rsidRDefault="00632247" w:rsidP="001F3B44">
      <w:pPr>
        <w:widowControl/>
        <w:spacing w:line="360" w:lineRule="auto"/>
        <w:ind w:firstLineChars="171" w:firstLine="410"/>
        <w:rPr>
          <w:rFonts w:ascii="宋体" w:eastAsia="宋体" w:hAnsi="宋体" w:cs="宋体"/>
          <w:kern w:val="0"/>
          <w:szCs w:val="21"/>
        </w:rPr>
      </w:pPr>
      <w:r w:rsidRPr="00632247">
        <w:rPr>
          <w:rFonts w:ascii="Times New Roman" w:eastAsia="宋体" w:hAnsi="Times New Roman" w:cs="Times New Roman"/>
          <w:sz w:val="24"/>
          <w:szCs w:val="24"/>
        </w:rPr>
        <w:t xml:space="preserve">3. </w:t>
      </w:r>
      <w:r w:rsidRPr="00632247">
        <w:rPr>
          <w:rFonts w:ascii="宋体" w:eastAsia="宋体" w:hAnsi="宋体" w:cs="Times New Roman" w:hint="eastAsia"/>
          <w:sz w:val="24"/>
          <w:szCs w:val="24"/>
        </w:rPr>
        <w:t>具有推免资格的学生可通过“推免研究生服务系统”查询我校招收推免研究生的简章和专业目录，登陆中国研究生招生信息网，填写个人信息和专业志愿，接收并确认我校的复试通知。</w:t>
      </w:r>
    </w:p>
    <w:p w:rsidR="00632247" w:rsidRPr="00632247" w:rsidRDefault="00632247" w:rsidP="001F3B44">
      <w:pPr>
        <w:widowControl/>
        <w:spacing w:line="360" w:lineRule="auto"/>
        <w:ind w:firstLineChars="171" w:firstLine="410"/>
        <w:rPr>
          <w:rFonts w:ascii="宋体" w:eastAsia="宋体" w:hAnsi="宋体" w:cs="宋体"/>
          <w:kern w:val="0"/>
          <w:szCs w:val="21"/>
        </w:rPr>
      </w:pPr>
      <w:r w:rsidRPr="00632247">
        <w:rPr>
          <w:rFonts w:ascii="Times New Roman" w:eastAsia="宋体" w:hAnsi="Times New Roman" w:cs="Times New Roman"/>
          <w:sz w:val="24"/>
          <w:szCs w:val="24"/>
        </w:rPr>
        <w:t xml:space="preserve">4. </w:t>
      </w:r>
      <w:r w:rsidRPr="00632247">
        <w:rPr>
          <w:rFonts w:ascii="Times New Roman" w:eastAsia="宋体" w:hAnsi="Times New Roman" w:cs="Times New Roman" w:hint="eastAsia"/>
          <w:sz w:val="24"/>
          <w:szCs w:val="24"/>
        </w:rPr>
        <w:t>我校将分批次审核申请推免研究生的信息。本着先申请先审核、择优选拔的原则，学校通过</w:t>
      </w:r>
      <w:r w:rsidRPr="00632247">
        <w:rPr>
          <w:rFonts w:ascii="Times New Roman" w:eastAsia="宋体" w:hAnsi="Times New Roman" w:cs="Times New Roman"/>
          <w:sz w:val="24"/>
          <w:szCs w:val="24"/>
        </w:rPr>
        <w:t>“</w:t>
      </w:r>
      <w:r w:rsidRPr="00632247">
        <w:rPr>
          <w:rFonts w:ascii="Times New Roman" w:eastAsia="宋体" w:hAnsi="Times New Roman" w:cs="Times New Roman" w:hint="eastAsia"/>
          <w:sz w:val="24"/>
          <w:szCs w:val="24"/>
        </w:rPr>
        <w:t>推免研究生服务系统</w:t>
      </w:r>
      <w:r w:rsidRPr="00632247">
        <w:rPr>
          <w:rFonts w:ascii="Times New Roman" w:eastAsia="宋体" w:hAnsi="Times New Roman" w:cs="Times New Roman"/>
          <w:sz w:val="24"/>
          <w:szCs w:val="24"/>
        </w:rPr>
        <w:t>”</w:t>
      </w:r>
      <w:r w:rsidRPr="00632247">
        <w:rPr>
          <w:rFonts w:ascii="Times New Roman" w:eastAsia="宋体" w:hAnsi="Times New Roman" w:cs="Times New Roman" w:hint="eastAsia"/>
          <w:sz w:val="24"/>
          <w:szCs w:val="24"/>
        </w:rPr>
        <w:t>向符合我校条件的、具有推免资格的学生发复试通知。</w:t>
      </w:r>
    </w:p>
    <w:p w:rsidR="00632247" w:rsidRPr="00632247" w:rsidRDefault="00632247" w:rsidP="001F3B44">
      <w:pPr>
        <w:widowControl/>
        <w:spacing w:line="360" w:lineRule="auto"/>
        <w:ind w:firstLineChars="171" w:firstLine="410"/>
        <w:rPr>
          <w:rFonts w:ascii="宋体" w:eastAsia="宋体" w:hAnsi="宋体" w:cs="宋体"/>
          <w:kern w:val="0"/>
          <w:szCs w:val="21"/>
        </w:rPr>
      </w:pPr>
      <w:r w:rsidRPr="00632247">
        <w:rPr>
          <w:rFonts w:ascii="Times New Roman" w:eastAsia="宋体" w:hAnsi="Times New Roman" w:cs="Times New Roman"/>
          <w:sz w:val="24"/>
          <w:szCs w:val="24"/>
        </w:rPr>
        <w:t xml:space="preserve">5. </w:t>
      </w:r>
      <w:r w:rsidRPr="00632247">
        <w:rPr>
          <w:rFonts w:ascii="Times New Roman" w:eastAsia="宋体" w:hAnsi="Times New Roman" w:cs="Times New Roman" w:hint="eastAsia"/>
          <w:sz w:val="24"/>
          <w:szCs w:val="24"/>
        </w:rPr>
        <w:t>具有推免资格的学生可与我校研究生院招生办公室及相关院系联系，了解推免研究生的具体政策等相关信息，具体的联系方式见附件</w:t>
      </w:r>
      <w:r w:rsidRPr="00632247">
        <w:rPr>
          <w:rFonts w:ascii="Times New Roman" w:eastAsia="宋体" w:hAnsi="Times New Roman" w:cs="Times New Roman"/>
          <w:sz w:val="24"/>
          <w:szCs w:val="24"/>
        </w:rPr>
        <w:t>1</w:t>
      </w:r>
      <w:r w:rsidRPr="00632247">
        <w:rPr>
          <w:rFonts w:ascii="Times New Roman" w:eastAsia="宋体" w:hAnsi="Times New Roman" w:cs="Times New Roman" w:hint="eastAsia"/>
          <w:sz w:val="24"/>
          <w:szCs w:val="24"/>
        </w:rPr>
        <w:t>。</w:t>
      </w:r>
    </w:p>
    <w:p w:rsidR="00632247" w:rsidRPr="00632247" w:rsidRDefault="00632247" w:rsidP="00BD12AD">
      <w:pPr>
        <w:widowControl/>
        <w:spacing w:line="360" w:lineRule="auto"/>
        <w:ind w:firstLineChars="200" w:firstLine="482"/>
        <w:jc w:val="left"/>
        <w:rPr>
          <w:rFonts w:ascii="Times New Roman" w:eastAsia="黑体" w:hAnsi="Times New Roman" w:cs="宋体"/>
          <w:b/>
          <w:bCs/>
          <w:kern w:val="0"/>
          <w:sz w:val="24"/>
          <w:szCs w:val="24"/>
        </w:rPr>
      </w:pPr>
      <w:r w:rsidRPr="00BD12AD">
        <w:rPr>
          <w:rFonts w:ascii="Times New Roman" w:eastAsia="黑体" w:hAnsi="Times New Roman" w:cs="宋体" w:hint="eastAsia"/>
          <w:b/>
          <w:bCs/>
          <w:kern w:val="0"/>
          <w:sz w:val="24"/>
          <w:szCs w:val="24"/>
        </w:rPr>
        <w:t>五、复试办法</w:t>
      </w:r>
    </w:p>
    <w:p w:rsidR="00632247" w:rsidRPr="00632247" w:rsidRDefault="00632247" w:rsidP="001F3B44">
      <w:pPr>
        <w:widowControl/>
        <w:spacing w:line="360" w:lineRule="auto"/>
        <w:ind w:firstLineChars="200" w:firstLine="480"/>
        <w:rPr>
          <w:rFonts w:ascii="宋体" w:eastAsia="宋体" w:hAnsi="宋体" w:cs="宋体"/>
          <w:kern w:val="0"/>
          <w:szCs w:val="21"/>
        </w:rPr>
      </w:pPr>
      <w:r w:rsidRPr="00632247">
        <w:rPr>
          <w:rFonts w:ascii="Times New Roman" w:eastAsia="宋体" w:hAnsi="Times New Roman" w:cs="宋体" w:hint="eastAsia"/>
          <w:sz w:val="24"/>
          <w:szCs w:val="24"/>
        </w:rPr>
        <w:t>复试由学院组织，采用面试等方式，主要考察学生的德、智、体、能、勤等多方面的综合素质，包括学生的科研创新潜力、对学科的认识、学科知识的综合应用能力、考生知识背景等。</w:t>
      </w:r>
    </w:p>
    <w:p w:rsidR="00632247" w:rsidRPr="00632247" w:rsidRDefault="00632247" w:rsidP="001F3B44">
      <w:pPr>
        <w:widowControl/>
        <w:spacing w:line="360" w:lineRule="auto"/>
        <w:ind w:firstLineChars="200" w:firstLine="480"/>
        <w:rPr>
          <w:rFonts w:ascii="宋体" w:eastAsia="宋体" w:hAnsi="宋体" w:cs="宋体"/>
          <w:kern w:val="0"/>
          <w:szCs w:val="21"/>
        </w:rPr>
      </w:pPr>
      <w:r w:rsidRPr="00632247">
        <w:rPr>
          <w:rFonts w:ascii="Times New Roman" w:eastAsia="宋体" w:hAnsi="Times New Roman" w:cs="Times New Roman" w:hint="eastAsia"/>
          <w:sz w:val="24"/>
          <w:szCs w:val="24"/>
        </w:rPr>
        <w:t>复试的具体时间另行通知，所有复试工作在</w:t>
      </w:r>
      <w:r w:rsidRPr="00632247">
        <w:rPr>
          <w:rFonts w:ascii="Times New Roman" w:eastAsia="宋体" w:hAnsi="Times New Roman" w:cs="Times New Roman"/>
          <w:b/>
          <w:sz w:val="24"/>
          <w:szCs w:val="24"/>
        </w:rPr>
        <w:t>201</w:t>
      </w:r>
      <w:r w:rsidR="00BE3F21">
        <w:rPr>
          <w:rFonts w:ascii="Times New Roman" w:eastAsia="宋体" w:hAnsi="Times New Roman" w:cs="Times New Roman" w:hint="eastAsia"/>
          <w:b/>
          <w:sz w:val="24"/>
          <w:szCs w:val="24"/>
        </w:rPr>
        <w:t>6</w:t>
      </w:r>
      <w:r w:rsidRPr="00632247">
        <w:rPr>
          <w:rFonts w:ascii="Times New Roman" w:eastAsia="宋体" w:hAnsi="Times New Roman" w:cs="Times New Roman" w:hint="eastAsia"/>
          <w:b/>
          <w:sz w:val="24"/>
          <w:szCs w:val="24"/>
        </w:rPr>
        <w:t>年</w:t>
      </w:r>
      <w:r w:rsidRPr="00632247">
        <w:rPr>
          <w:rFonts w:ascii="Times New Roman" w:eastAsia="宋体" w:hAnsi="Times New Roman" w:cs="Times New Roman"/>
          <w:b/>
          <w:sz w:val="24"/>
          <w:szCs w:val="24"/>
        </w:rPr>
        <w:t>10</w:t>
      </w:r>
      <w:r w:rsidRPr="00632247">
        <w:rPr>
          <w:rFonts w:ascii="Times New Roman" w:eastAsia="宋体" w:hAnsi="Times New Roman" w:cs="Times New Roman" w:hint="eastAsia"/>
          <w:b/>
          <w:sz w:val="24"/>
          <w:szCs w:val="24"/>
        </w:rPr>
        <w:t>月</w:t>
      </w:r>
      <w:r w:rsidRPr="00632247">
        <w:rPr>
          <w:rFonts w:ascii="Times New Roman" w:eastAsia="宋体" w:hAnsi="Times New Roman" w:cs="Times New Roman"/>
          <w:b/>
          <w:sz w:val="24"/>
          <w:szCs w:val="24"/>
        </w:rPr>
        <w:t>24</w:t>
      </w:r>
      <w:r w:rsidRPr="00632247">
        <w:rPr>
          <w:rFonts w:ascii="Times New Roman" w:eastAsia="宋体" w:hAnsi="Times New Roman" w:cs="Times New Roman" w:hint="eastAsia"/>
          <w:b/>
          <w:sz w:val="24"/>
          <w:szCs w:val="24"/>
        </w:rPr>
        <w:t>日</w:t>
      </w:r>
      <w:r w:rsidRPr="00632247">
        <w:rPr>
          <w:rFonts w:ascii="Times New Roman" w:eastAsia="宋体" w:hAnsi="Times New Roman" w:cs="Times New Roman" w:hint="eastAsia"/>
          <w:sz w:val="24"/>
          <w:szCs w:val="24"/>
        </w:rPr>
        <w:t>之前完成。</w:t>
      </w:r>
    </w:p>
    <w:p w:rsidR="00632247" w:rsidRPr="00632247" w:rsidRDefault="00632247" w:rsidP="00BD12AD">
      <w:pPr>
        <w:widowControl/>
        <w:spacing w:line="360" w:lineRule="auto"/>
        <w:ind w:firstLineChars="200" w:firstLine="482"/>
        <w:jc w:val="left"/>
        <w:rPr>
          <w:rFonts w:ascii="Times New Roman" w:eastAsia="黑体" w:hAnsi="Times New Roman" w:cs="宋体"/>
          <w:b/>
          <w:bCs/>
          <w:kern w:val="0"/>
          <w:sz w:val="24"/>
          <w:szCs w:val="24"/>
        </w:rPr>
      </w:pPr>
      <w:r w:rsidRPr="00BD12AD">
        <w:rPr>
          <w:rFonts w:ascii="Times New Roman" w:eastAsia="黑体" w:hAnsi="Times New Roman" w:cs="宋体" w:hint="eastAsia"/>
          <w:b/>
          <w:bCs/>
          <w:kern w:val="0"/>
          <w:sz w:val="24"/>
          <w:szCs w:val="24"/>
        </w:rPr>
        <w:t>六、资格复审及录取</w:t>
      </w:r>
    </w:p>
    <w:p w:rsidR="00632247" w:rsidRPr="00632247" w:rsidRDefault="00632247" w:rsidP="001F3B44">
      <w:pPr>
        <w:widowControl/>
        <w:spacing w:line="360" w:lineRule="auto"/>
        <w:ind w:firstLineChars="200" w:firstLine="480"/>
        <w:rPr>
          <w:rFonts w:ascii="宋体" w:eastAsia="宋体" w:hAnsi="宋体" w:cs="宋体"/>
          <w:kern w:val="0"/>
          <w:szCs w:val="21"/>
        </w:rPr>
      </w:pPr>
      <w:r w:rsidRPr="00632247">
        <w:rPr>
          <w:rFonts w:ascii="Times New Roman" w:eastAsia="宋体" w:hAnsi="Times New Roman" w:cs="宋体"/>
          <w:sz w:val="24"/>
          <w:szCs w:val="24"/>
        </w:rPr>
        <w:t xml:space="preserve">1. </w:t>
      </w:r>
      <w:r w:rsidRPr="00632247">
        <w:rPr>
          <w:rFonts w:ascii="Times New Roman" w:eastAsia="宋体" w:hAnsi="Times New Roman" w:cs="宋体" w:hint="eastAsia"/>
          <w:sz w:val="24"/>
          <w:szCs w:val="24"/>
        </w:rPr>
        <w:t>录取。凡通过复试，被我校接收的推免研究生，由学校在</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推免研究生服务系统</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发布预录取通知，考生收到预录取通知后，须在</w:t>
      </w:r>
      <w:r w:rsidRPr="00632247">
        <w:rPr>
          <w:rFonts w:ascii="Times New Roman" w:eastAsia="宋体" w:hAnsi="Times New Roman" w:cs="宋体"/>
          <w:sz w:val="24"/>
          <w:szCs w:val="24"/>
        </w:rPr>
        <w:t>24</w:t>
      </w:r>
      <w:r w:rsidRPr="00632247">
        <w:rPr>
          <w:rFonts w:ascii="Times New Roman" w:eastAsia="宋体" w:hAnsi="Times New Roman" w:cs="宋体" w:hint="eastAsia"/>
          <w:sz w:val="24"/>
          <w:szCs w:val="24"/>
        </w:rPr>
        <w:t>小时内通过</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推免研究生服务系统</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确认录取，否则视为放弃。</w:t>
      </w:r>
    </w:p>
    <w:p w:rsidR="00632247" w:rsidRPr="00632247" w:rsidRDefault="00632247" w:rsidP="001F3B44">
      <w:pPr>
        <w:widowControl/>
        <w:spacing w:line="360" w:lineRule="auto"/>
        <w:ind w:firstLineChars="200" w:firstLine="480"/>
        <w:rPr>
          <w:rFonts w:ascii="宋体" w:eastAsia="宋体" w:hAnsi="宋体" w:cs="宋体"/>
          <w:kern w:val="0"/>
          <w:szCs w:val="21"/>
        </w:rPr>
      </w:pPr>
      <w:r w:rsidRPr="00632247">
        <w:rPr>
          <w:rFonts w:ascii="Times New Roman" w:eastAsia="宋体" w:hAnsi="Times New Roman" w:cs="宋体"/>
          <w:sz w:val="24"/>
          <w:szCs w:val="24"/>
        </w:rPr>
        <w:t xml:space="preserve">2. </w:t>
      </w:r>
      <w:r w:rsidRPr="00632247">
        <w:rPr>
          <w:rFonts w:ascii="Times New Roman" w:eastAsia="宋体" w:hAnsi="Times New Roman" w:cs="Times New Roman" w:hint="eastAsia"/>
          <w:sz w:val="24"/>
          <w:szCs w:val="24"/>
        </w:rPr>
        <w:t>录取信息公示与公开。被我校拟录取的推免研究生名单将在</w:t>
      </w:r>
      <w:r w:rsidRPr="00632247">
        <w:rPr>
          <w:rFonts w:ascii="Times New Roman" w:eastAsia="宋体" w:hAnsi="Times New Roman" w:cs="宋体"/>
          <w:sz w:val="24"/>
          <w:szCs w:val="24"/>
        </w:rPr>
        <w:t>“</w:t>
      </w:r>
      <w:r w:rsidRPr="00632247">
        <w:rPr>
          <w:rFonts w:ascii="Times New Roman" w:eastAsia="宋体" w:hAnsi="Times New Roman" w:cs="宋体" w:hint="eastAsia"/>
          <w:sz w:val="24"/>
          <w:szCs w:val="24"/>
        </w:rPr>
        <w:t>推免研究生服务系统</w:t>
      </w:r>
      <w:r w:rsidRPr="00632247">
        <w:rPr>
          <w:rFonts w:ascii="Times New Roman" w:eastAsia="宋体" w:hAnsi="Times New Roman" w:cs="宋体"/>
          <w:sz w:val="24"/>
          <w:szCs w:val="24"/>
        </w:rPr>
        <w:t>”</w:t>
      </w:r>
      <w:r w:rsidRPr="00632247">
        <w:rPr>
          <w:rFonts w:ascii="Times New Roman" w:eastAsia="宋体" w:hAnsi="Times New Roman" w:cs="Times New Roman" w:hint="eastAsia"/>
          <w:sz w:val="24"/>
          <w:szCs w:val="24"/>
        </w:rPr>
        <w:t>进行公示，</w:t>
      </w:r>
      <w:r w:rsidRPr="00632247">
        <w:rPr>
          <w:rFonts w:ascii="Times New Roman" w:eastAsia="宋体" w:hAnsi="Times New Roman" w:cs="Times New Roman" w:hint="eastAsia"/>
          <w:b/>
          <w:sz w:val="24"/>
          <w:szCs w:val="24"/>
        </w:rPr>
        <w:t>公示时间不少于</w:t>
      </w:r>
      <w:r w:rsidRPr="00632247">
        <w:rPr>
          <w:rFonts w:ascii="Times New Roman" w:eastAsia="仿宋_GB2312" w:hAnsi="Times New Roman" w:cs="Times New Roman"/>
          <w:b/>
          <w:sz w:val="24"/>
          <w:szCs w:val="24"/>
        </w:rPr>
        <w:t>10</w:t>
      </w:r>
      <w:r w:rsidRPr="00632247">
        <w:rPr>
          <w:rFonts w:ascii="Times New Roman" w:eastAsia="宋体" w:hAnsi="Times New Roman" w:cs="Times New Roman" w:hint="eastAsia"/>
          <w:b/>
          <w:sz w:val="24"/>
          <w:szCs w:val="24"/>
        </w:rPr>
        <w:t>个工作日</w:t>
      </w:r>
      <w:r w:rsidRPr="00632247">
        <w:rPr>
          <w:rFonts w:ascii="Times New Roman" w:eastAsia="宋体" w:hAnsi="Times New Roman" w:cs="Times New Roman" w:hint="eastAsia"/>
          <w:sz w:val="24"/>
          <w:szCs w:val="24"/>
        </w:rPr>
        <w:t>。学生对公示名单如有疑问，学校将及时调查处理投诉和举报，并按国家相关文件精神执行。</w:t>
      </w:r>
    </w:p>
    <w:p w:rsidR="00632247" w:rsidRPr="00632247" w:rsidRDefault="00632247" w:rsidP="001F3B44">
      <w:pPr>
        <w:widowControl/>
        <w:spacing w:line="360" w:lineRule="auto"/>
        <w:ind w:firstLineChars="200" w:firstLine="480"/>
        <w:rPr>
          <w:rFonts w:ascii="宋体" w:eastAsia="宋体" w:hAnsi="宋体" w:cs="宋体"/>
          <w:kern w:val="0"/>
          <w:szCs w:val="21"/>
        </w:rPr>
      </w:pPr>
      <w:r w:rsidRPr="00632247">
        <w:rPr>
          <w:rFonts w:ascii="Times New Roman" w:eastAsia="宋体" w:hAnsi="Times New Roman" w:cs="Times New Roman"/>
          <w:sz w:val="24"/>
          <w:szCs w:val="24"/>
        </w:rPr>
        <w:t xml:space="preserve">3. </w:t>
      </w:r>
      <w:r w:rsidRPr="00632247">
        <w:rPr>
          <w:rFonts w:ascii="Times New Roman" w:eastAsia="宋体" w:hAnsi="Times New Roman" w:cs="Times New Roman" w:hint="eastAsia"/>
          <w:sz w:val="24"/>
          <w:szCs w:val="24"/>
        </w:rPr>
        <w:t>复试期间不安排体格检查。体检工作统一</w:t>
      </w:r>
      <w:r w:rsidR="00BE3F21">
        <w:rPr>
          <w:rFonts w:ascii="Times New Roman" w:eastAsia="宋体" w:hAnsi="Times New Roman" w:cs="Times New Roman" w:hint="eastAsia"/>
          <w:sz w:val="24"/>
          <w:szCs w:val="24"/>
        </w:rPr>
        <w:t>安排</w:t>
      </w:r>
      <w:r w:rsidRPr="00632247">
        <w:rPr>
          <w:rFonts w:ascii="Times New Roman" w:eastAsia="宋体" w:hAnsi="Times New Roman" w:cs="Times New Roman" w:hint="eastAsia"/>
          <w:sz w:val="24"/>
          <w:szCs w:val="24"/>
        </w:rPr>
        <w:t>在新生开学报到期间进行。</w:t>
      </w:r>
    </w:p>
    <w:p w:rsidR="00AE521E" w:rsidRDefault="00632247" w:rsidP="00AE521E">
      <w:pPr>
        <w:widowControl/>
        <w:spacing w:line="360" w:lineRule="auto"/>
        <w:ind w:left="9480" w:hangingChars="3950" w:hanging="9480"/>
        <w:jc w:val="left"/>
        <w:rPr>
          <w:rFonts w:ascii="Times New Roman" w:eastAsia="宋体" w:hAnsi="Times New Roman" w:cs="Arial"/>
          <w:kern w:val="0"/>
          <w:sz w:val="24"/>
          <w:szCs w:val="24"/>
        </w:rPr>
      </w:pPr>
      <w:r w:rsidRPr="00632247">
        <w:rPr>
          <w:rFonts w:ascii="Times New Roman" w:eastAsia="宋体" w:hAnsi="Times New Roman" w:cs="Arial"/>
          <w:kern w:val="0"/>
          <w:sz w:val="24"/>
          <w:szCs w:val="24"/>
        </w:rPr>
        <w:t xml:space="preserve">                  </w:t>
      </w:r>
      <w:r w:rsidR="00BE3F21">
        <w:rPr>
          <w:rFonts w:ascii="Times New Roman" w:eastAsia="宋体" w:hAnsi="Times New Roman" w:cs="Arial"/>
          <w:kern w:val="0"/>
          <w:sz w:val="24"/>
          <w:szCs w:val="24"/>
        </w:rPr>
        <w:t xml:space="preserve">                             </w:t>
      </w:r>
      <w:r w:rsidR="00AE521E">
        <w:rPr>
          <w:rFonts w:ascii="Times New Roman" w:eastAsia="宋体" w:hAnsi="Times New Roman" w:cs="Arial" w:hint="eastAsia"/>
          <w:kern w:val="0"/>
          <w:sz w:val="24"/>
          <w:szCs w:val="24"/>
        </w:rPr>
        <w:t xml:space="preserve">   </w:t>
      </w:r>
      <w:r w:rsidR="00BE3F21">
        <w:rPr>
          <w:rFonts w:ascii="Times New Roman" w:eastAsia="宋体" w:hAnsi="Times New Roman" w:cs="Arial"/>
          <w:kern w:val="0"/>
          <w:sz w:val="24"/>
          <w:szCs w:val="24"/>
        </w:rPr>
        <w:t xml:space="preserve"> </w:t>
      </w:r>
      <w:r w:rsidRPr="00632247">
        <w:rPr>
          <w:rFonts w:ascii="Times New Roman" w:eastAsia="宋体" w:hAnsi="Times New Roman" w:cs="Arial"/>
          <w:kern w:val="0"/>
          <w:sz w:val="24"/>
          <w:szCs w:val="24"/>
        </w:rPr>
        <w:t xml:space="preserve">  </w:t>
      </w:r>
    </w:p>
    <w:p w:rsidR="00632247" w:rsidRPr="00632247" w:rsidRDefault="00AE521E" w:rsidP="003B5C6E">
      <w:pPr>
        <w:widowControl/>
        <w:spacing w:line="360" w:lineRule="auto"/>
        <w:ind w:left="9480" w:hangingChars="3950" w:hanging="9480"/>
        <w:jc w:val="right"/>
        <w:rPr>
          <w:rFonts w:ascii="宋体" w:eastAsia="宋体" w:hAnsi="宋体" w:cs="宋体"/>
          <w:kern w:val="0"/>
          <w:szCs w:val="21"/>
        </w:rPr>
      </w:pPr>
      <w:r>
        <w:rPr>
          <w:rFonts w:ascii="Times New Roman" w:eastAsia="宋体" w:hAnsi="Times New Roman" w:cs="Arial" w:hint="eastAsia"/>
          <w:kern w:val="0"/>
          <w:sz w:val="24"/>
          <w:szCs w:val="24"/>
        </w:rPr>
        <w:t xml:space="preserve"> </w:t>
      </w:r>
      <w:r w:rsidR="00632247" w:rsidRPr="00632247">
        <w:rPr>
          <w:rFonts w:ascii="Times New Roman" w:eastAsia="宋体" w:hAnsi="Times New Roman" w:cs="Times New Roman" w:hint="eastAsia"/>
          <w:sz w:val="24"/>
          <w:szCs w:val="24"/>
        </w:rPr>
        <w:t>湘潭大学研究生院</w:t>
      </w:r>
    </w:p>
    <w:p w:rsidR="003B5C6E" w:rsidRPr="003B5C6E" w:rsidRDefault="00632247" w:rsidP="003B5C6E">
      <w:pPr>
        <w:widowControl/>
        <w:spacing w:line="360" w:lineRule="auto"/>
        <w:ind w:left="9480" w:hangingChars="3950" w:hanging="9480"/>
        <w:jc w:val="left"/>
        <w:rPr>
          <w:rFonts w:ascii="宋体" w:eastAsia="宋体" w:hAnsi="宋体" w:cs="宋体"/>
          <w:kern w:val="0"/>
          <w:szCs w:val="21"/>
        </w:rPr>
      </w:pPr>
      <w:r w:rsidRPr="00632247">
        <w:rPr>
          <w:rFonts w:ascii="Times New Roman" w:eastAsia="宋体" w:hAnsi="Times New Roman" w:cs="Times New Roman"/>
          <w:sz w:val="24"/>
          <w:szCs w:val="24"/>
        </w:rPr>
        <w:t xml:space="preserve">                          </w:t>
      </w:r>
      <w:r w:rsidR="00BE3F21">
        <w:rPr>
          <w:rFonts w:ascii="Times New Roman" w:eastAsia="宋体" w:hAnsi="Times New Roman" w:cs="Times New Roman"/>
          <w:sz w:val="24"/>
          <w:szCs w:val="24"/>
        </w:rPr>
        <w:t xml:space="preserve">                          </w:t>
      </w:r>
      <w:r w:rsidR="007F21F5">
        <w:rPr>
          <w:rFonts w:ascii="Times New Roman" w:eastAsia="宋体" w:hAnsi="Times New Roman" w:cs="Times New Roman" w:hint="eastAsia"/>
          <w:sz w:val="24"/>
          <w:szCs w:val="24"/>
        </w:rPr>
        <w:t xml:space="preserve"> </w:t>
      </w:r>
      <w:r w:rsidR="003B5C6E">
        <w:rPr>
          <w:rFonts w:ascii="Times New Roman" w:eastAsia="宋体" w:hAnsi="Times New Roman" w:cs="Times New Roman" w:hint="eastAsia"/>
          <w:sz w:val="24"/>
          <w:szCs w:val="24"/>
        </w:rPr>
        <w:t xml:space="preserve">      </w:t>
      </w:r>
      <w:r w:rsidRPr="00632247">
        <w:rPr>
          <w:rFonts w:ascii="Times New Roman" w:eastAsia="宋体" w:hAnsi="Times New Roman" w:cs="Times New Roman"/>
          <w:sz w:val="24"/>
          <w:szCs w:val="24"/>
        </w:rPr>
        <w:t xml:space="preserve"> 201</w:t>
      </w:r>
      <w:r w:rsidR="00BE3F21">
        <w:rPr>
          <w:rFonts w:ascii="Times New Roman" w:eastAsia="宋体" w:hAnsi="Times New Roman" w:cs="Times New Roman" w:hint="eastAsia"/>
          <w:sz w:val="24"/>
          <w:szCs w:val="24"/>
        </w:rPr>
        <w:t>6</w:t>
      </w:r>
      <w:r w:rsidRPr="00632247">
        <w:rPr>
          <w:rFonts w:ascii="Times New Roman" w:eastAsia="宋体" w:hAnsi="Times New Roman" w:cs="Times New Roman" w:hint="eastAsia"/>
          <w:sz w:val="24"/>
          <w:szCs w:val="24"/>
        </w:rPr>
        <w:t>年</w:t>
      </w:r>
      <w:r w:rsidR="00BE3F21">
        <w:rPr>
          <w:rFonts w:ascii="Times New Roman" w:eastAsia="宋体" w:hAnsi="Times New Roman" w:cs="Times New Roman" w:hint="eastAsia"/>
          <w:sz w:val="24"/>
          <w:szCs w:val="24"/>
        </w:rPr>
        <w:t>8</w:t>
      </w:r>
      <w:r w:rsidRPr="00632247">
        <w:rPr>
          <w:rFonts w:ascii="Times New Roman" w:eastAsia="宋体" w:hAnsi="Times New Roman" w:cs="Times New Roman" w:hint="eastAsia"/>
          <w:sz w:val="24"/>
          <w:szCs w:val="24"/>
        </w:rPr>
        <w:t>月</w:t>
      </w:r>
      <w:r w:rsidR="003A690E">
        <w:rPr>
          <w:rFonts w:ascii="Times New Roman" w:eastAsia="宋体" w:hAnsi="Times New Roman" w:cs="Times New Roman" w:hint="eastAsia"/>
          <w:sz w:val="24"/>
          <w:szCs w:val="24"/>
        </w:rPr>
        <w:t>28</w:t>
      </w:r>
      <w:r w:rsidRPr="00632247">
        <w:rPr>
          <w:rFonts w:ascii="Times New Roman" w:eastAsia="宋体" w:hAnsi="Times New Roman" w:cs="Times New Roman" w:hint="eastAsia"/>
          <w:sz w:val="24"/>
          <w:szCs w:val="24"/>
        </w:rPr>
        <w:t>日</w:t>
      </w:r>
    </w:p>
    <w:p w:rsidR="00D45AEC" w:rsidRPr="00D45AEC" w:rsidRDefault="00BE3F21" w:rsidP="001F3B44">
      <w:pPr>
        <w:widowControl/>
        <w:spacing w:line="360" w:lineRule="auto"/>
        <w:ind w:leftChars="178" w:left="9854" w:hangingChars="3950" w:hanging="9480"/>
        <w:jc w:val="left"/>
        <w:rPr>
          <w:rFonts w:ascii="Times New Roman" w:eastAsia="宋体" w:hAnsi="Times New Roman" w:cs="宋体"/>
          <w:sz w:val="24"/>
          <w:szCs w:val="24"/>
        </w:rPr>
      </w:pPr>
      <w:r w:rsidRPr="00BE3F21">
        <w:rPr>
          <w:rFonts w:ascii="Times New Roman" w:eastAsia="宋体" w:hAnsi="Times New Roman" w:cs="宋体" w:hint="eastAsia"/>
          <w:sz w:val="24"/>
          <w:szCs w:val="24"/>
        </w:rPr>
        <w:t>附件</w:t>
      </w:r>
      <w:r w:rsidRPr="00BE3F21">
        <w:rPr>
          <w:rFonts w:ascii="Times New Roman" w:eastAsia="宋体" w:hAnsi="Times New Roman" w:cs="宋体"/>
          <w:sz w:val="24"/>
          <w:szCs w:val="24"/>
        </w:rPr>
        <w:t>1</w:t>
      </w:r>
      <w:r w:rsidRPr="00BE3F21">
        <w:rPr>
          <w:rFonts w:ascii="Times New Roman" w:eastAsia="宋体" w:hAnsi="Times New Roman" w:cs="宋体" w:hint="eastAsia"/>
          <w:sz w:val="24"/>
          <w:szCs w:val="24"/>
        </w:rPr>
        <w:t>：</w:t>
      </w:r>
      <w:r w:rsidR="00D45AEC" w:rsidRPr="00D45AEC">
        <w:rPr>
          <w:rFonts w:ascii="Times New Roman" w:eastAsia="宋体" w:hAnsi="Times New Roman" w:cs="宋体" w:hint="eastAsia"/>
          <w:sz w:val="24"/>
          <w:szCs w:val="24"/>
        </w:rPr>
        <w:t>湘潭大学博士学位授权点</w:t>
      </w:r>
    </w:p>
    <w:p w:rsidR="00D45AEC" w:rsidRPr="00D45AEC" w:rsidRDefault="00D45AEC" w:rsidP="001F3B44">
      <w:pPr>
        <w:widowControl/>
        <w:spacing w:line="360" w:lineRule="auto"/>
        <w:ind w:leftChars="178" w:left="9854" w:hangingChars="3950" w:hanging="9480"/>
        <w:jc w:val="left"/>
        <w:rPr>
          <w:rFonts w:ascii="Times New Roman" w:eastAsia="宋体" w:hAnsi="Times New Roman" w:cs="宋体"/>
          <w:sz w:val="24"/>
          <w:szCs w:val="24"/>
        </w:rPr>
      </w:pPr>
      <w:r w:rsidRPr="00BE3F21">
        <w:rPr>
          <w:rFonts w:ascii="Times New Roman" w:eastAsia="宋体" w:hAnsi="Times New Roman" w:cs="宋体" w:hint="eastAsia"/>
          <w:sz w:val="24"/>
          <w:szCs w:val="24"/>
        </w:rPr>
        <w:t>附件</w:t>
      </w:r>
      <w:r w:rsidRPr="00BE3F21">
        <w:rPr>
          <w:rFonts w:ascii="Times New Roman" w:eastAsia="宋体" w:hAnsi="Times New Roman" w:cs="宋体"/>
          <w:sz w:val="24"/>
          <w:szCs w:val="24"/>
        </w:rPr>
        <w:t>2</w:t>
      </w:r>
      <w:r w:rsidRPr="00BE3F21">
        <w:rPr>
          <w:rFonts w:ascii="Times New Roman" w:eastAsia="宋体" w:hAnsi="Times New Roman" w:cs="宋体" w:hint="eastAsia"/>
          <w:sz w:val="24"/>
          <w:szCs w:val="24"/>
        </w:rPr>
        <w:t>：</w:t>
      </w:r>
      <w:r w:rsidRPr="00D45AEC">
        <w:rPr>
          <w:rFonts w:ascii="Times New Roman" w:eastAsia="宋体" w:hAnsi="Times New Roman" w:cs="宋体" w:hint="eastAsia"/>
          <w:sz w:val="24"/>
          <w:szCs w:val="24"/>
        </w:rPr>
        <w:t>湘潭大学学术硕士学位授权点</w:t>
      </w:r>
    </w:p>
    <w:p w:rsidR="00D45AEC" w:rsidRPr="00D45AEC" w:rsidRDefault="00D45AEC" w:rsidP="001F3B44">
      <w:pPr>
        <w:widowControl/>
        <w:spacing w:line="360" w:lineRule="auto"/>
        <w:ind w:leftChars="178" w:left="9854" w:hangingChars="3950" w:hanging="9480"/>
        <w:jc w:val="left"/>
        <w:rPr>
          <w:rFonts w:ascii="Times New Roman" w:eastAsia="宋体" w:hAnsi="Times New Roman" w:cs="宋体"/>
          <w:sz w:val="24"/>
          <w:szCs w:val="24"/>
        </w:rPr>
      </w:pPr>
      <w:r w:rsidRPr="00BE3F21">
        <w:rPr>
          <w:rFonts w:ascii="Times New Roman" w:eastAsia="宋体" w:hAnsi="Times New Roman" w:cs="宋体" w:hint="eastAsia"/>
          <w:sz w:val="24"/>
          <w:szCs w:val="24"/>
        </w:rPr>
        <w:t>附件</w:t>
      </w:r>
      <w:r w:rsidRPr="00BE3F21">
        <w:rPr>
          <w:rFonts w:ascii="Times New Roman" w:eastAsia="宋体" w:hAnsi="Times New Roman" w:cs="宋体"/>
          <w:sz w:val="24"/>
          <w:szCs w:val="24"/>
        </w:rPr>
        <w:t>3</w:t>
      </w:r>
      <w:r w:rsidRPr="00BE3F21">
        <w:rPr>
          <w:rFonts w:ascii="Times New Roman" w:eastAsia="宋体" w:hAnsi="Times New Roman" w:cs="宋体" w:hint="eastAsia"/>
          <w:sz w:val="24"/>
          <w:szCs w:val="24"/>
        </w:rPr>
        <w:t>：</w:t>
      </w:r>
      <w:r w:rsidRPr="00D45AEC">
        <w:rPr>
          <w:rFonts w:ascii="Times New Roman" w:eastAsia="宋体" w:hAnsi="Times New Roman" w:cs="宋体" w:hint="eastAsia"/>
          <w:sz w:val="24"/>
          <w:szCs w:val="24"/>
        </w:rPr>
        <w:t>湘潭大学硕士专业学位授权类别、领域</w:t>
      </w:r>
    </w:p>
    <w:p w:rsidR="00D45AEC" w:rsidRDefault="00D45AEC" w:rsidP="00AE521E">
      <w:pPr>
        <w:widowControl/>
        <w:spacing w:line="360" w:lineRule="auto"/>
        <w:ind w:leftChars="178" w:left="9854" w:hangingChars="3950" w:hanging="9480"/>
        <w:jc w:val="left"/>
        <w:rPr>
          <w:rFonts w:ascii="Times New Roman" w:eastAsia="宋体" w:hAnsi="Times New Roman" w:cs="宋体"/>
          <w:sz w:val="24"/>
          <w:szCs w:val="24"/>
        </w:rPr>
      </w:pPr>
      <w:r>
        <w:rPr>
          <w:rFonts w:ascii="Times New Roman" w:eastAsia="宋体" w:hAnsi="Times New Roman" w:cs="宋体" w:hint="eastAsia"/>
          <w:sz w:val="24"/>
          <w:szCs w:val="24"/>
        </w:rPr>
        <w:t>附件</w:t>
      </w:r>
      <w:r>
        <w:rPr>
          <w:rFonts w:ascii="Times New Roman" w:eastAsia="宋体" w:hAnsi="Times New Roman" w:cs="宋体" w:hint="eastAsia"/>
          <w:sz w:val="24"/>
          <w:szCs w:val="24"/>
        </w:rPr>
        <w:t>4</w:t>
      </w:r>
      <w:r>
        <w:rPr>
          <w:rFonts w:ascii="Times New Roman" w:eastAsia="宋体" w:hAnsi="Times New Roman" w:cs="宋体" w:hint="eastAsia"/>
          <w:sz w:val="24"/>
          <w:szCs w:val="24"/>
        </w:rPr>
        <w:t>：</w:t>
      </w:r>
      <w:r w:rsidR="00BE3F21" w:rsidRPr="00BE3F21">
        <w:rPr>
          <w:rFonts w:ascii="Times New Roman" w:eastAsia="宋体" w:hAnsi="Times New Roman" w:cs="宋体" w:hint="eastAsia"/>
          <w:sz w:val="24"/>
          <w:szCs w:val="24"/>
        </w:rPr>
        <w:t>湘潭大学各学院联系方式</w:t>
      </w:r>
    </w:p>
    <w:p w:rsidR="00D45AEC" w:rsidRDefault="00D45AEC" w:rsidP="001F3B44">
      <w:pPr>
        <w:widowControl/>
        <w:spacing w:line="360" w:lineRule="auto"/>
        <w:ind w:leftChars="178" w:left="9854" w:hangingChars="3950" w:hanging="9480"/>
        <w:jc w:val="left"/>
        <w:rPr>
          <w:rFonts w:ascii="Times New Roman" w:eastAsia="宋体" w:hAnsi="Times New Roman" w:cs="宋体"/>
          <w:sz w:val="24"/>
          <w:szCs w:val="24"/>
        </w:rPr>
      </w:pPr>
    </w:p>
    <w:p w:rsidR="00D45AEC" w:rsidRDefault="000E093C" w:rsidP="001F3B44">
      <w:pPr>
        <w:widowControl/>
        <w:spacing w:line="360" w:lineRule="auto"/>
        <w:ind w:leftChars="178" w:left="9854" w:hangingChars="3950" w:hanging="9480"/>
        <w:jc w:val="left"/>
        <w:rPr>
          <w:rFonts w:ascii="Times New Roman" w:eastAsia="宋体" w:hAnsi="Times New Roman" w:cs="宋体"/>
          <w:sz w:val="24"/>
          <w:szCs w:val="24"/>
        </w:rPr>
      </w:pPr>
      <w:r>
        <w:rPr>
          <w:rFonts w:ascii="Times New Roman" w:eastAsia="宋体" w:hAnsi="Times New Roman" w:cs="宋体" w:hint="eastAsia"/>
          <w:sz w:val="24"/>
          <w:szCs w:val="24"/>
        </w:rPr>
        <w:lastRenderedPageBreak/>
        <w:t>附件</w:t>
      </w:r>
      <w:r>
        <w:rPr>
          <w:rFonts w:ascii="Times New Roman" w:eastAsia="宋体" w:hAnsi="Times New Roman" w:cs="宋体" w:hint="eastAsia"/>
          <w:sz w:val="24"/>
          <w:szCs w:val="24"/>
        </w:rPr>
        <w:t>1</w:t>
      </w:r>
    </w:p>
    <w:p w:rsidR="00D45AEC" w:rsidRPr="00567D9D" w:rsidRDefault="00D45AEC" w:rsidP="001F3B44">
      <w:pPr>
        <w:pStyle w:val="a5"/>
        <w:snapToGrid w:val="0"/>
        <w:spacing w:beforeLines="0" w:line="240" w:lineRule="auto"/>
        <w:ind w:firstLineChars="0" w:firstLine="0"/>
        <w:jc w:val="center"/>
        <w:rPr>
          <w:rFonts w:ascii="方正小标宋简体" w:eastAsia="方正小标宋简体" w:hAnsi="仿宋" w:cstheme="minorBidi"/>
          <w:b/>
          <w:color w:val="000000" w:themeColor="text1"/>
          <w:kern w:val="0"/>
          <w:sz w:val="36"/>
        </w:rPr>
      </w:pPr>
      <w:r w:rsidRPr="00567D9D">
        <w:rPr>
          <w:rFonts w:ascii="方正小标宋简体" w:eastAsia="方正小标宋简体" w:hAnsi="仿宋" w:cstheme="minorBidi" w:hint="eastAsia"/>
          <w:b/>
          <w:color w:val="000000" w:themeColor="text1"/>
          <w:kern w:val="0"/>
          <w:sz w:val="36"/>
        </w:rPr>
        <w:t>湘潭大学博士学位授权点</w:t>
      </w:r>
    </w:p>
    <w:tbl>
      <w:tblPr>
        <w:tblW w:w="4749" w:type="pct"/>
        <w:jc w:val="center"/>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277"/>
        <w:gridCol w:w="4501"/>
      </w:tblGrid>
      <w:tr w:rsidR="00D45AEC" w:rsidRPr="00567D9D" w:rsidTr="00BD67C5">
        <w:trPr>
          <w:trHeight w:val="340"/>
          <w:jc w:val="center"/>
        </w:trPr>
        <w:tc>
          <w:tcPr>
            <w:tcW w:w="2436" w:type="pct"/>
            <w:tcBorders>
              <w:top w:val="single" w:sz="4" w:space="0" w:color="auto"/>
              <w:left w:val="single" w:sz="4" w:space="0" w:color="auto"/>
              <w:bottom w:val="single" w:sz="4" w:space="0" w:color="auto"/>
              <w:right w:val="single" w:sz="4" w:space="0" w:color="auto"/>
            </w:tcBorders>
            <w:noWrap/>
            <w:vAlign w:val="center"/>
            <w:hideMark/>
          </w:tcPr>
          <w:p w:rsidR="00D45AEC" w:rsidRPr="00567D9D" w:rsidRDefault="00D45AEC" w:rsidP="001F3B44">
            <w:pPr>
              <w:spacing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一级学科代码及名称（</w:t>
            </w:r>
            <w:r w:rsidRPr="00567D9D">
              <w:rPr>
                <w:rFonts w:ascii="仿宋" w:eastAsia="仿宋" w:hAnsi="仿宋"/>
                <w:b/>
                <w:color w:val="000000" w:themeColor="text1"/>
                <w:sz w:val="28"/>
                <w:szCs w:val="24"/>
              </w:rPr>
              <w:t>8</w:t>
            </w:r>
            <w:r w:rsidRPr="00567D9D">
              <w:rPr>
                <w:rFonts w:ascii="仿宋" w:eastAsia="仿宋" w:hAnsi="仿宋" w:hint="eastAsia"/>
                <w:b/>
                <w:color w:val="000000" w:themeColor="text1"/>
                <w:sz w:val="28"/>
                <w:szCs w:val="24"/>
              </w:rPr>
              <w:t>个）</w:t>
            </w:r>
          </w:p>
        </w:tc>
        <w:tc>
          <w:tcPr>
            <w:tcW w:w="2564" w:type="pct"/>
            <w:tcBorders>
              <w:top w:val="single" w:sz="4" w:space="0" w:color="auto"/>
              <w:left w:val="single" w:sz="4" w:space="0" w:color="auto"/>
              <w:bottom w:val="single" w:sz="4" w:space="0" w:color="auto"/>
              <w:right w:val="single" w:sz="4" w:space="0" w:color="auto"/>
            </w:tcBorders>
            <w:noWrap/>
            <w:vAlign w:val="center"/>
            <w:hideMark/>
          </w:tcPr>
          <w:p w:rsidR="00D45AEC" w:rsidRPr="00567D9D" w:rsidRDefault="00D45AEC" w:rsidP="001F3B44">
            <w:pPr>
              <w:spacing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二级学科代码及名称（</w:t>
            </w:r>
            <w:r w:rsidRPr="00567D9D">
              <w:rPr>
                <w:rFonts w:ascii="仿宋" w:eastAsia="仿宋" w:hAnsi="仿宋"/>
                <w:b/>
                <w:color w:val="000000" w:themeColor="text1"/>
                <w:sz w:val="28"/>
                <w:szCs w:val="24"/>
              </w:rPr>
              <w:t>7</w:t>
            </w:r>
            <w:r w:rsidRPr="00567D9D">
              <w:rPr>
                <w:rFonts w:ascii="仿宋" w:eastAsia="仿宋" w:hAnsi="仿宋" w:hint="eastAsia"/>
                <w:b/>
                <w:color w:val="000000" w:themeColor="text1"/>
                <w:sz w:val="28"/>
                <w:szCs w:val="24"/>
              </w:rPr>
              <w:t>个）</w:t>
            </w:r>
          </w:p>
          <w:p w:rsidR="00D45AEC" w:rsidRPr="00567D9D" w:rsidRDefault="00D45AEC" w:rsidP="001F3B44">
            <w:pPr>
              <w:spacing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（不含一级学科下二级学科）</w:t>
            </w:r>
          </w:p>
        </w:tc>
      </w:tr>
      <w:tr w:rsidR="00D45AEC" w:rsidRPr="00567D9D" w:rsidTr="00BD67C5">
        <w:trPr>
          <w:trHeight w:val="340"/>
          <w:jc w:val="center"/>
        </w:trPr>
        <w:tc>
          <w:tcPr>
            <w:tcW w:w="2436" w:type="pct"/>
            <w:tcBorders>
              <w:top w:val="single" w:sz="4" w:space="0" w:color="auto"/>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0101</w:t>
            </w:r>
            <w:r w:rsidRPr="00567D9D">
              <w:rPr>
                <w:rFonts w:ascii="仿宋" w:eastAsia="仿宋" w:hAnsi="仿宋" w:hint="eastAsia"/>
                <w:color w:val="000000" w:themeColor="text1"/>
                <w:sz w:val="28"/>
                <w:szCs w:val="24"/>
              </w:rPr>
              <w:t>哲学</w:t>
            </w:r>
          </w:p>
        </w:tc>
        <w:tc>
          <w:tcPr>
            <w:tcW w:w="2564" w:type="pct"/>
            <w:tcBorders>
              <w:top w:val="single" w:sz="4" w:space="0" w:color="auto"/>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030204</w:t>
            </w:r>
            <w:r w:rsidRPr="00567D9D">
              <w:rPr>
                <w:rFonts w:ascii="仿宋" w:eastAsia="仿宋" w:hAnsi="仿宋" w:hint="eastAsia"/>
                <w:color w:val="000000" w:themeColor="text1"/>
                <w:sz w:val="28"/>
                <w:szCs w:val="24"/>
              </w:rPr>
              <w:t>中共党史</w:t>
            </w:r>
          </w:p>
        </w:tc>
      </w:tr>
      <w:tr w:rsidR="00D45AEC" w:rsidRPr="00567D9D" w:rsidTr="00BD67C5">
        <w:trPr>
          <w:trHeight w:val="340"/>
          <w:jc w:val="center"/>
        </w:trPr>
        <w:tc>
          <w:tcPr>
            <w:tcW w:w="2436"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0201</w:t>
            </w:r>
            <w:r w:rsidRPr="00567D9D">
              <w:rPr>
                <w:rFonts w:ascii="仿宋" w:eastAsia="仿宋" w:hAnsi="仿宋" w:hint="eastAsia"/>
                <w:color w:val="000000" w:themeColor="text1"/>
                <w:sz w:val="28"/>
                <w:szCs w:val="24"/>
              </w:rPr>
              <w:t>理论经济学</w:t>
            </w:r>
          </w:p>
        </w:tc>
        <w:tc>
          <w:tcPr>
            <w:tcW w:w="2564" w:type="pct"/>
            <w:tcBorders>
              <w:top w:val="nil"/>
              <w:left w:val="single" w:sz="4" w:space="0" w:color="auto"/>
              <w:bottom w:val="nil"/>
              <w:right w:val="single" w:sz="4" w:space="0" w:color="auto"/>
            </w:tcBorders>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030503</w:t>
            </w:r>
            <w:r w:rsidRPr="00567D9D">
              <w:rPr>
                <w:rFonts w:ascii="仿宋" w:eastAsia="仿宋" w:hAnsi="仿宋" w:hint="eastAsia"/>
                <w:color w:val="000000" w:themeColor="text1"/>
                <w:sz w:val="28"/>
                <w:szCs w:val="24"/>
              </w:rPr>
              <w:t>马克思主义中国化研究</w:t>
            </w:r>
          </w:p>
        </w:tc>
      </w:tr>
      <w:tr w:rsidR="00D45AEC" w:rsidRPr="00567D9D" w:rsidTr="00BD67C5">
        <w:trPr>
          <w:trHeight w:val="340"/>
          <w:jc w:val="center"/>
        </w:trPr>
        <w:tc>
          <w:tcPr>
            <w:tcW w:w="2436"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0301</w:t>
            </w:r>
            <w:r w:rsidRPr="00567D9D">
              <w:rPr>
                <w:rFonts w:ascii="仿宋" w:eastAsia="仿宋" w:hAnsi="仿宋" w:hint="eastAsia"/>
                <w:color w:val="000000" w:themeColor="text1"/>
                <w:sz w:val="28"/>
                <w:szCs w:val="24"/>
              </w:rPr>
              <w:t>法学</w:t>
            </w:r>
          </w:p>
        </w:tc>
        <w:tc>
          <w:tcPr>
            <w:tcW w:w="2564"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050108</w:t>
            </w:r>
            <w:r w:rsidRPr="00567D9D">
              <w:rPr>
                <w:rFonts w:ascii="仿宋" w:eastAsia="仿宋" w:hAnsi="仿宋" w:hint="eastAsia"/>
                <w:color w:val="000000" w:themeColor="text1"/>
                <w:sz w:val="28"/>
                <w:szCs w:val="24"/>
              </w:rPr>
              <w:t>比较文学与世界文学</w:t>
            </w:r>
          </w:p>
        </w:tc>
      </w:tr>
      <w:tr w:rsidR="00D45AEC" w:rsidRPr="00567D9D" w:rsidTr="00BD67C5">
        <w:trPr>
          <w:trHeight w:val="340"/>
          <w:jc w:val="center"/>
        </w:trPr>
        <w:tc>
          <w:tcPr>
            <w:tcW w:w="2436"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0701</w:t>
            </w:r>
            <w:r w:rsidRPr="00567D9D">
              <w:rPr>
                <w:rFonts w:ascii="仿宋" w:eastAsia="仿宋" w:hAnsi="仿宋" w:hint="eastAsia"/>
                <w:color w:val="000000" w:themeColor="text1"/>
                <w:sz w:val="28"/>
                <w:szCs w:val="24"/>
              </w:rPr>
              <w:t>数学</w:t>
            </w:r>
          </w:p>
        </w:tc>
        <w:tc>
          <w:tcPr>
            <w:tcW w:w="2564"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070205</w:t>
            </w:r>
            <w:r w:rsidRPr="00567D9D">
              <w:rPr>
                <w:rFonts w:ascii="仿宋" w:eastAsia="仿宋" w:hAnsi="仿宋" w:hint="eastAsia"/>
                <w:color w:val="000000" w:themeColor="text1"/>
                <w:sz w:val="28"/>
                <w:szCs w:val="24"/>
              </w:rPr>
              <w:t>凝聚态物理</w:t>
            </w:r>
          </w:p>
        </w:tc>
      </w:tr>
      <w:tr w:rsidR="00D45AEC" w:rsidRPr="00567D9D" w:rsidTr="00BD67C5">
        <w:trPr>
          <w:trHeight w:val="340"/>
          <w:jc w:val="center"/>
        </w:trPr>
        <w:tc>
          <w:tcPr>
            <w:tcW w:w="2436"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0714</w:t>
            </w:r>
            <w:r w:rsidRPr="00567D9D">
              <w:rPr>
                <w:rFonts w:ascii="仿宋" w:eastAsia="仿宋" w:hAnsi="仿宋" w:hint="eastAsia"/>
                <w:color w:val="000000" w:themeColor="text1"/>
                <w:sz w:val="28"/>
                <w:szCs w:val="24"/>
              </w:rPr>
              <w:t>统计学</w:t>
            </w:r>
          </w:p>
        </w:tc>
        <w:tc>
          <w:tcPr>
            <w:tcW w:w="2564"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070303</w:t>
            </w:r>
            <w:r w:rsidRPr="00567D9D">
              <w:rPr>
                <w:rFonts w:ascii="仿宋" w:eastAsia="仿宋" w:hAnsi="仿宋" w:hint="eastAsia"/>
                <w:color w:val="000000" w:themeColor="text1"/>
                <w:sz w:val="28"/>
                <w:szCs w:val="24"/>
              </w:rPr>
              <w:t>有机化学</w:t>
            </w:r>
          </w:p>
        </w:tc>
      </w:tr>
      <w:tr w:rsidR="00D45AEC" w:rsidRPr="00567D9D" w:rsidTr="00BD67C5">
        <w:trPr>
          <w:trHeight w:val="340"/>
          <w:jc w:val="center"/>
        </w:trPr>
        <w:tc>
          <w:tcPr>
            <w:tcW w:w="2436"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0805</w:t>
            </w:r>
            <w:r w:rsidRPr="00567D9D">
              <w:rPr>
                <w:rFonts w:ascii="仿宋" w:eastAsia="仿宋" w:hAnsi="仿宋" w:hint="eastAsia"/>
                <w:color w:val="000000" w:themeColor="text1"/>
                <w:sz w:val="28"/>
                <w:szCs w:val="24"/>
              </w:rPr>
              <w:t>材料科学与工程</w:t>
            </w:r>
          </w:p>
        </w:tc>
        <w:tc>
          <w:tcPr>
            <w:tcW w:w="2564"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070305</w:t>
            </w:r>
            <w:r w:rsidRPr="00567D9D">
              <w:rPr>
                <w:rFonts w:ascii="仿宋" w:eastAsia="仿宋" w:hAnsi="仿宋" w:hint="eastAsia"/>
                <w:color w:val="000000" w:themeColor="text1"/>
                <w:sz w:val="28"/>
                <w:szCs w:val="24"/>
              </w:rPr>
              <w:t>高分子化学与物理</w:t>
            </w:r>
          </w:p>
        </w:tc>
      </w:tr>
      <w:tr w:rsidR="00D45AEC" w:rsidRPr="00567D9D" w:rsidTr="00BD67C5">
        <w:trPr>
          <w:trHeight w:val="340"/>
          <w:jc w:val="center"/>
        </w:trPr>
        <w:tc>
          <w:tcPr>
            <w:tcW w:w="2436"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0817</w:t>
            </w:r>
            <w:r w:rsidRPr="00567D9D">
              <w:rPr>
                <w:rFonts w:ascii="仿宋" w:eastAsia="仿宋" w:hAnsi="仿宋" w:hint="eastAsia"/>
                <w:color w:val="000000" w:themeColor="text1"/>
                <w:sz w:val="28"/>
                <w:szCs w:val="24"/>
              </w:rPr>
              <w:t>化学工程与技术</w:t>
            </w:r>
          </w:p>
        </w:tc>
        <w:tc>
          <w:tcPr>
            <w:tcW w:w="2564" w:type="pct"/>
            <w:tcBorders>
              <w:top w:val="nil"/>
              <w:left w:val="single" w:sz="4" w:space="0" w:color="auto"/>
              <w:bottom w:val="nil"/>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080101</w:t>
            </w:r>
            <w:r w:rsidRPr="00567D9D">
              <w:rPr>
                <w:rFonts w:ascii="仿宋" w:eastAsia="仿宋" w:hAnsi="仿宋" w:hint="eastAsia"/>
                <w:color w:val="000000" w:themeColor="text1"/>
                <w:sz w:val="28"/>
                <w:szCs w:val="24"/>
              </w:rPr>
              <w:t>一般力学与力学基础</w:t>
            </w:r>
          </w:p>
        </w:tc>
      </w:tr>
      <w:tr w:rsidR="00D45AEC" w:rsidRPr="00567D9D" w:rsidTr="00BD67C5">
        <w:trPr>
          <w:trHeight w:val="340"/>
          <w:jc w:val="center"/>
        </w:trPr>
        <w:tc>
          <w:tcPr>
            <w:tcW w:w="2436" w:type="pct"/>
            <w:tcBorders>
              <w:top w:val="nil"/>
              <w:left w:val="single" w:sz="4" w:space="0" w:color="auto"/>
              <w:bottom w:val="single" w:sz="4" w:space="0" w:color="auto"/>
              <w:right w:val="single" w:sz="4" w:space="0" w:color="auto"/>
            </w:tcBorders>
            <w:noWrap/>
            <w:vAlign w:val="center"/>
            <w:hideMark/>
          </w:tcPr>
          <w:p w:rsidR="00D45AEC" w:rsidRPr="00567D9D" w:rsidRDefault="00D45AEC" w:rsidP="001F3B44">
            <w:pPr>
              <w:spacing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1204</w:t>
            </w:r>
            <w:r w:rsidRPr="00567D9D">
              <w:rPr>
                <w:rFonts w:ascii="仿宋" w:eastAsia="仿宋" w:hAnsi="仿宋" w:hint="eastAsia"/>
                <w:color w:val="000000" w:themeColor="text1"/>
                <w:sz w:val="28"/>
                <w:szCs w:val="24"/>
              </w:rPr>
              <w:t>公共管理</w:t>
            </w:r>
          </w:p>
        </w:tc>
        <w:tc>
          <w:tcPr>
            <w:tcW w:w="2564" w:type="pct"/>
            <w:tcBorders>
              <w:top w:val="nil"/>
              <w:left w:val="single" w:sz="4" w:space="0" w:color="auto"/>
              <w:bottom w:val="single" w:sz="4" w:space="0" w:color="auto"/>
              <w:right w:val="single" w:sz="4" w:space="0" w:color="auto"/>
            </w:tcBorders>
            <w:noWrap/>
            <w:vAlign w:val="center"/>
          </w:tcPr>
          <w:p w:rsidR="00D45AEC" w:rsidRPr="00567D9D" w:rsidRDefault="00D45AEC" w:rsidP="001F3B44">
            <w:pPr>
              <w:spacing w:line="360" w:lineRule="auto"/>
              <w:jc w:val="center"/>
              <w:rPr>
                <w:rFonts w:ascii="仿宋" w:eastAsia="仿宋" w:hAnsi="仿宋"/>
                <w:color w:val="000000" w:themeColor="text1"/>
                <w:sz w:val="28"/>
                <w:szCs w:val="24"/>
              </w:rPr>
            </w:pPr>
          </w:p>
        </w:tc>
      </w:tr>
    </w:tbl>
    <w:p w:rsidR="00D45AEC" w:rsidRPr="00567D9D" w:rsidRDefault="00D45AEC" w:rsidP="001F3B44">
      <w:pPr>
        <w:spacing w:line="220" w:lineRule="atLeast"/>
        <w:rPr>
          <w:color w:val="000000" w:themeColor="text1"/>
        </w:rPr>
      </w:pPr>
    </w:p>
    <w:p w:rsidR="00D45AEC" w:rsidRPr="00567D9D" w:rsidRDefault="00D45AEC" w:rsidP="001F3B44">
      <w:pPr>
        <w:widowControl/>
        <w:jc w:val="left"/>
        <w:rPr>
          <w:rFonts w:ascii="宋体" w:eastAsia="宋体" w:hAnsi="宋体" w:cs="宋体"/>
          <w:b/>
          <w:bCs/>
          <w:color w:val="000000" w:themeColor="text1"/>
          <w:kern w:val="0"/>
          <w:sz w:val="24"/>
          <w:szCs w:val="24"/>
        </w:rPr>
      </w:pPr>
      <w:r w:rsidRPr="00567D9D">
        <w:rPr>
          <w:rFonts w:ascii="宋体" w:eastAsia="宋体" w:hAnsi="宋体" w:cs="宋体"/>
          <w:b/>
          <w:bCs/>
          <w:color w:val="000000" w:themeColor="text1"/>
          <w:kern w:val="0"/>
          <w:sz w:val="24"/>
          <w:szCs w:val="24"/>
        </w:rPr>
        <w:br w:type="page"/>
      </w:r>
    </w:p>
    <w:p w:rsidR="000E093C" w:rsidRPr="000E093C" w:rsidRDefault="000E093C" w:rsidP="000E093C">
      <w:pPr>
        <w:widowControl/>
        <w:spacing w:line="360" w:lineRule="auto"/>
        <w:ind w:leftChars="178" w:left="9854" w:hangingChars="3950" w:hanging="9480"/>
        <w:jc w:val="left"/>
        <w:rPr>
          <w:rFonts w:ascii="Times New Roman" w:eastAsia="宋体" w:hAnsi="Times New Roman" w:cs="宋体" w:hint="eastAsia"/>
          <w:sz w:val="24"/>
          <w:szCs w:val="24"/>
        </w:rPr>
      </w:pPr>
      <w:r w:rsidRPr="000E093C">
        <w:rPr>
          <w:rFonts w:ascii="Times New Roman" w:eastAsia="宋体" w:hAnsi="Times New Roman" w:cs="宋体" w:hint="eastAsia"/>
          <w:sz w:val="24"/>
          <w:szCs w:val="24"/>
        </w:rPr>
        <w:lastRenderedPageBreak/>
        <w:t>附件</w:t>
      </w:r>
      <w:r w:rsidRPr="000E093C">
        <w:rPr>
          <w:rFonts w:ascii="Times New Roman" w:eastAsia="宋体" w:hAnsi="Times New Roman" w:cs="宋体" w:hint="eastAsia"/>
          <w:sz w:val="24"/>
          <w:szCs w:val="24"/>
        </w:rPr>
        <w:t>2</w:t>
      </w:r>
      <w:r w:rsidRPr="000E093C">
        <w:rPr>
          <w:rFonts w:ascii="Times New Roman" w:eastAsia="宋体" w:hAnsi="Times New Roman" w:cs="宋体" w:hint="eastAsia"/>
          <w:sz w:val="24"/>
          <w:szCs w:val="24"/>
        </w:rPr>
        <w:t>：</w:t>
      </w:r>
    </w:p>
    <w:p w:rsidR="00D45AEC" w:rsidRPr="00567D9D" w:rsidRDefault="00D45AEC" w:rsidP="001F3B44">
      <w:pPr>
        <w:pStyle w:val="a5"/>
        <w:snapToGrid w:val="0"/>
        <w:spacing w:beforeLines="0" w:line="240" w:lineRule="auto"/>
        <w:ind w:firstLineChars="0" w:firstLine="0"/>
        <w:jc w:val="center"/>
        <w:rPr>
          <w:rFonts w:ascii="方正小标宋简体" w:eastAsia="方正小标宋简体" w:hAnsi="Tahoma" w:cstheme="minorBidi"/>
          <w:b/>
          <w:color w:val="000000" w:themeColor="text1"/>
          <w:kern w:val="0"/>
          <w:sz w:val="36"/>
        </w:rPr>
      </w:pPr>
      <w:r w:rsidRPr="00567D9D">
        <w:rPr>
          <w:rFonts w:ascii="方正小标宋简体" w:eastAsia="方正小标宋简体" w:hAnsi="Tahoma" w:cstheme="minorBidi" w:hint="eastAsia"/>
          <w:b/>
          <w:color w:val="000000" w:themeColor="text1"/>
          <w:kern w:val="0"/>
          <w:sz w:val="36"/>
        </w:rPr>
        <w:t>湘潭大学学术</w:t>
      </w:r>
      <w:r w:rsidR="007F21F5" w:rsidRPr="00567D9D">
        <w:rPr>
          <w:rFonts w:ascii="方正小标宋简体" w:eastAsia="方正小标宋简体" w:hAnsi="Tahoma" w:cstheme="minorBidi" w:hint="eastAsia"/>
          <w:b/>
          <w:color w:val="000000" w:themeColor="text1"/>
          <w:kern w:val="0"/>
          <w:sz w:val="36"/>
        </w:rPr>
        <w:t>学位</w:t>
      </w:r>
      <w:r w:rsidRPr="00567D9D">
        <w:rPr>
          <w:rFonts w:ascii="方正小标宋简体" w:eastAsia="方正小标宋简体" w:hAnsi="Tahoma" w:cstheme="minorBidi" w:hint="eastAsia"/>
          <w:b/>
          <w:color w:val="000000" w:themeColor="text1"/>
          <w:kern w:val="0"/>
          <w:sz w:val="36"/>
        </w:rPr>
        <w:t>硕士授权点</w:t>
      </w:r>
    </w:p>
    <w:tbl>
      <w:tblPr>
        <w:tblW w:w="10165" w:type="dxa"/>
        <w:jc w:val="center"/>
        <w:tblInd w:w="-318" w:type="dxa"/>
        <w:tblBorders>
          <w:top w:val="single" w:sz="4" w:space="0" w:color="auto"/>
          <w:left w:val="single" w:sz="4" w:space="0" w:color="auto"/>
          <w:bottom w:val="single" w:sz="4" w:space="0" w:color="auto"/>
          <w:right w:val="single" w:sz="4" w:space="0" w:color="auto"/>
          <w:insideV w:val="single" w:sz="4" w:space="0" w:color="auto"/>
        </w:tblBorders>
        <w:tblLook w:val="00A0"/>
      </w:tblPr>
      <w:tblGrid>
        <w:gridCol w:w="2893"/>
        <w:gridCol w:w="3586"/>
        <w:gridCol w:w="3686"/>
      </w:tblGrid>
      <w:tr w:rsidR="00D45AEC" w:rsidRPr="00567D9D" w:rsidTr="00BD67C5">
        <w:trPr>
          <w:trHeight w:val="397"/>
          <w:jc w:val="center"/>
        </w:trPr>
        <w:tc>
          <w:tcPr>
            <w:tcW w:w="6479" w:type="dxa"/>
            <w:gridSpan w:val="2"/>
            <w:tcBorders>
              <w:top w:val="single" w:sz="4" w:space="0" w:color="auto"/>
              <w:left w:val="single" w:sz="4" w:space="0" w:color="auto"/>
              <w:bottom w:val="single" w:sz="4" w:space="0" w:color="auto"/>
              <w:right w:val="single" w:sz="4" w:space="0" w:color="auto"/>
            </w:tcBorders>
            <w:vAlign w:val="center"/>
            <w:hideMark/>
          </w:tcPr>
          <w:p w:rsidR="00D45AEC" w:rsidRPr="00567D9D" w:rsidRDefault="00D45AEC" w:rsidP="001F3B44">
            <w:pPr>
              <w:spacing w:line="220" w:lineRule="atLeast"/>
              <w:jc w:val="center"/>
              <w:rPr>
                <w:rFonts w:ascii="仿宋" w:eastAsia="仿宋" w:hAnsi="仿宋" w:cs="宋体"/>
                <w:b/>
                <w:color w:val="000000" w:themeColor="text1"/>
                <w:sz w:val="28"/>
                <w:szCs w:val="24"/>
              </w:rPr>
            </w:pPr>
            <w:r w:rsidRPr="00567D9D">
              <w:rPr>
                <w:rFonts w:ascii="仿宋" w:eastAsia="仿宋" w:hAnsi="仿宋" w:cs="宋体" w:hint="eastAsia"/>
                <w:b/>
                <w:color w:val="000000" w:themeColor="text1"/>
                <w:sz w:val="28"/>
                <w:szCs w:val="24"/>
              </w:rPr>
              <w:t>一级学科代码及名称（</w:t>
            </w:r>
            <w:r w:rsidRPr="00567D9D">
              <w:rPr>
                <w:rFonts w:ascii="仿宋" w:eastAsia="仿宋" w:hAnsi="仿宋" w:cs="宋体"/>
                <w:b/>
                <w:color w:val="000000" w:themeColor="text1"/>
                <w:sz w:val="28"/>
                <w:szCs w:val="24"/>
              </w:rPr>
              <w:t>30</w:t>
            </w:r>
            <w:r w:rsidRPr="00567D9D">
              <w:rPr>
                <w:rFonts w:ascii="仿宋" w:eastAsia="仿宋" w:hAnsi="仿宋" w:cs="宋体" w:hint="eastAsia"/>
                <w:b/>
                <w:color w:val="000000" w:themeColor="text1"/>
                <w:sz w:val="28"/>
                <w:szCs w:val="24"/>
              </w:rPr>
              <w:t>个）</w:t>
            </w:r>
          </w:p>
        </w:tc>
        <w:tc>
          <w:tcPr>
            <w:tcW w:w="3686" w:type="dxa"/>
            <w:tcBorders>
              <w:top w:val="single" w:sz="4" w:space="0" w:color="auto"/>
              <w:left w:val="single" w:sz="4" w:space="0" w:color="auto"/>
              <w:bottom w:val="single" w:sz="4" w:space="0" w:color="auto"/>
              <w:right w:val="single" w:sz="4" w:space="0" w:color="auto"/>
            </w:tcBorders>
            <w:vAlign w:val="center"/>
            <w:hideMark/>
          </w:tcPr>
          <w:p w:rsidR="00D45AEC" w:rsidRPr="00567D9D" w:rsidRDefault="00D45AEC" w:rsidP="001F3B44">
            <w:pPr>
              <w:spacing w:line="220" w:lineRule="atLeast"/>
              <w:ind w:leftChars="-50" w:left="-105" w:rightChars="-50" w:right="-105"/>
              <w:jc w:val="center"/>
              <w:rPr>
                <w:rFonts w:ascii="仿宋" w:eastAsia="仿宋" w:hAnsi="仿宋" w:cs="宋体"/>
                <w:b/>
                <w:color w:val="000000" w:themeColor="text1"/>
                <w:sz w:val="28"/>
                <w:szCs w:val="24"/>
              </w:rPr>
            </w:pPr>
            <w:r w:rsidRPr="00567D9D">
              <w:rPr>
                <w:rFonts w:ascii="仿宋" w:eastAsia="仿宋" w:hAnsi="仿宋" w:cs="宋体" w:hint="eastAsia"/>
                <w:b/>
                <w:color w:val="000000" w:themeColor="text1"/>
                <w:sz w:val="28"/>
                <w:szCs w:val="24"/>
              </w:rPr>
              <w:t>二级学科代码及名称（</w:t>
            </w:r>
            <w:r w:rsidRPr="00567D9D">
              <w:rPr>
                <w:rFonts w:ascii="仿宋" w:eastAsia="仿宋" w:hAnsi="仿宋" w:cs="宋体"/>
                <w:b/>
                <w:color w:val="000000" w:themeColor="text1"/>
                <w:sz w:val="28"/>
                <w:szCs w:val="24"/>
              </w:rPr>
              <w:t>3</w:t>
            </w:r>
            <w:r w:rsidRPr="00567D9D">
              <w:rPr>
                <w:rFonts w:ascii="仿宋" w:eastAsia="仿宋" w:hAnsi="仿宋" w:cs="宋体" w:hint="eastAsia"/>
                <w:b/>
                <w:color w:val="000000" w:themeColor="text1"/>
                <w:sz w:val="28"/>
                <w:szCs w:val="24"/>
              </w:rPr>
              <w:t>个）</w:t>
            </w:r>
          </w:p>
          <w:p w:rsidR="00D45AEC" w:rsidRPr="00567D9D" w:rsidRDefault="00D45AEC" w:rsidP="001F3B44">
            <w:pPr>
              <w:spacing w:line="220" w:lineRule="atLeast"/>
              <w:ind w:leftChars="-50" w:left="-105" w:rightChars="-50" w:right="-105"/>
              <w:jc w:val="center"/>
              <w:rPr>
                <w:rFonts w:ascii="仿宋" w:eastAsia="仿宋" w:hAnsi="仿宋" w:cs="宋体"/>
                <w:b/>
                <w:color w:val="000000" w:themeColor="text1"/>
                <w:sz w:val="28"/>
                <w:szCs w:val="24"/>
              </w:rPr>
            </w:pPr>
            <w:r w:rsidRPr="00567D9D">
              <w:rPr>
                <w:rFonts w:ascii="仿宋" w:eastAsia="仿宋" w:hAnsi="仿宋" w:hint="eastAsia"/>
                <w:b/>
                <w:color w:val="000000" w:themeColor="text1"/>
                <w:sz w:val="28"/>
                <w:szCs w:val="24"/>
              </w:rPr>
              <w:t>（不含一级学科下二级学科）</w:t>
            </w:r>
          </w:p>
        </w:tc>
      </w:tr>
      <w:tr w:rsidR="00D45AEC" w:rsidRPr="00567D9D" w:rsidTr="00BD67C5">
        <w:trPr>
          <w:trHeight w:val="397"/>
          <w:jc w:val="center"/>
        </w:trPr>
        <w:tc>
          <w:tcPr>
            <w:tcW w:w="2893" w:type="dxa"/>
            <w:tcBorders>
              <w:top w:val="single" w:sz="4" w:space="0" w:color="auto"/>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0101</w:t>
            </w:r>
            <w:r w:rsidRPr="00567D9D">
              <w:rPr>
                <w:rFonts w:ascii="仿宋" w:eastAsia="仿宋" w:hAnsi="仿宋" w:hint="eastAsia"/>
                <w:color w:val="000000" w:themeColor="text1"/>
                <w:sz w:val="28"/>
                <w:szCs w:val="24"/>
              </w:rPr>
              <w:t>哲学</w:t>
            </w:r>
          </w:p>
        </w:tc>
        <w:tc>
          <w:tcPr>
            <w:tcW w:w="3586" w:type="dxa"/>
            <w:tcBorders>
              <w:top w:val="single" w:sz="4" w:space="0" w:color="auto"/>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0802</w:t>
            </w:r>
            <w:r w:rsidRPr="00567D9D">
              <w:rPr>
                <w:rFonts w:ascii="仿宋" w:eastAsia="仿宋" w:hAnsi="仿宋" w:hint="eastAsia"/>
                <w:color w:val="000000" w:themeColor="text1"/>
                <w:sz w:val="28"/>
                <w:szCs w:val="24"/>
              </w:rPr>
              <w:t>机械工程</w:t>
            </w:r>
          </w:p>
        </w:tc>
        <w:tc>
          <w:tcPr>
            <w:tcW w:w="3686" w:type="dxa"/>
            <w:tcBorders>
              <w:top w:val="single" w:sz="4" w:space="0" w:color="auto"/>
              <w:left w:val="single" w:sz="4" w:space="0" w:color="auto"/>
              <w:bottom w:val="nil"/>
              <w:right w:val="single" w:sz="4" w:space="0" w:color="auto"/>
            </w:tcBorders>
            <w:noWrap/>
            <w:vAlign w:val="center"/>
            <w:hideMark/>
          </w:tcPr>
          <w:p w:rsidR="00D45AEC" w:rsidRPr="00567D9D" w:rsidRDefault="00D45AEC" w:rsidP="001F3B44">
            <w:pPr>
              <w:spacing w:line="220" w:lineRule="atLeast"/>
              <w:ind w:rightChars="-50" w:right="-105"/>
              <w:rPr>
                <w:rFonts w:ascii="仿宋" w:eastAsia="仿宋" w:hAnsi="仿宋"/>
                <w:color w:val="000000" w:themeColor="text1"/>
                <w:sz w:val="28"/>
                <w:szCs w:val="24"/>
              </w:rPr>
            </w:pPr>
            <w:r w:rsidRPr="00567D9D">
              <w:rPr>
                <w:rFonts w:ascii="仿宋" w:eastAsia="仿宋" w:hAnsi="仿宋"/>
                <w:color w:val="000000" w:themeColor="text1"/>
                <w:sz w:val="28"/>
                <w:szCs w:val="24"/>
              </w:rPr>
              <w:t>080101</w:t>
            </w:r>
            <w:r w:rsidRPr="00567D9D">
              <w:rPr>
                <w:rFonts w:ascii="仿宋" w:eastAsia="仿宋" w:hAnsi="仿宋" w:hint="eastAsia"/>
                <w:color w:val="000000" w:themeColor="text1"/>
                <w:sz w:val="28"/>
                <w:szCs w:val="24"/>
              </w:rPr>
              <w:t>一般力学与力学基础</w:t>
            </w: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0201</w:t>
            </w:r>
            <w:r w:rsidRPr="00567D9D">
              <w:rPr>
                <w:rFonts w:ascii="仿宋" w:eastAsia="仿宋" w:hAnsi="仿宋" w:hint="eastAsia"/>
                <w:color w:val="000000" w:themeColor="text1"/>
                <w:sz w:val="28"/>
                <w:szCs w:val="24"/>
              </w:rPr>
              <w:t>理论经济学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0805</w:t>
            </w:r>
            <w:r w:rsidRPr="00567D9D">
              <w:rPr>
                <w:rFonts w:ascii="仿宋" w:eastAsia="仿宋" w:hAnsi="仿宋" w:hint="eastAsia"/>
                <w:color w:val="000000" w:themeColor="text1"/>
                <w:sz w:val="28"/>
                <w:szCs w:val="24"/>
              </w:rPr>
              <w:t>材料科学与工程</w:t>
            </w:r>
          </w:p>
        </w:tc>
        <w:tc>
          <w:tcPr>
            <w:tcW w:w="3686"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080102</w:t>
            </w:r>
            <w:r w:rsidRPr="00567D9D">
              <w:rPr>
                <w:rFonts w:ascii="仿宋" w:eastAsia="仿宋" w:hAnsi="仿宋" w:hint="eastAsia"/>
                <w:color w:val="000000" w:themeColor="text1"/>
                <w:sz w:val="28"/>
                <w:szCs w:val="24"/>
              </w:rPr>
              <w:t>固体力学</w:t>
            </w: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0202</w:t>
            </w:r>
            <w:r w:rsidRPr="00567D9D">
              <w:rPr>
                <w:rFonts w:ascii="仿宋" w:eastAsia="仿宋" w:hAnsi="仿宋" w:hint="eastAsia"/>
                <w:color w:val="000000" w:themeColor="text1"/>
                <w:sz w:val="28"/>
                <w:szCs w:val="24"/>
              </w:rPr>
              <w:t>应用经济学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0807</w:t>
            </w:r>
            <w:r w:rsidRPr="00567D9D">
              <w:rPr>
                <w:rFonts w:ascii="仿宋" w:eastAsia="仿宋" w:hAnsi="仿宋" w:hint="eastAsia"/>
                <w:color w:val="000000" w:themeColor="text1"/>
                <w:sz w:val="28"/>
                <w:szCs w:val="24"/>
              </w:rPr>
              <w:t>动力工程及工程热物理</w:t>
            </w:r>
          </w:p>
        </w:tc>
        <w:tc>
          <w:tcPr>
            <w:tcW w:w="3686"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081402</w:t>
            </w:r>
            <w:r w:rsidRPr="00567D9D">
              <w:rPr>
                <w:rFonts w:ascii="仿宋" w:eastAsia="仿宋" w:hAnsi="仿宋" w:hint="eastAsia"/>
                <w:color w:val="000000" w:themeColor="text1"/>
                <w:sz w:val="28"/>
                <w:szCs w:val="24"/>
              </w:rPr>
              <w:t>结构工程</w:t>
            </w: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0301</w:t>
            </w:r>
            <w:r w:rsidRPr="00567D9D">
              <w:rPr>
                <w:rFonts w:ascii="仿宋" w:eastAsia="仿宋" w:hAnsi="仿宋" w:hint="eastAsia"/>
                <w:color w:val="000000" w:themeColor="text1"/>
                <w:sz w:val="28"/>
                <w:szCs w:val="24"/>
              </w:rPr>
              <w:t>法学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0808</w:t>
            </w:r>
            <w:r w:rsidRPr="00567D9D">
              <w:rPr>
                <w:rFonts w:ascii="仿宋" w:eastAsia="仿宋" w:hAnsi="仿宋" w:hint="eastAsia"/>
                <w:color w:val="000000" w:themeColor="text1"/>
                <w:sz w:val="28"/>
                <w:szCs w:val="24"/>
              </w:rPr>
              <w:t>电气工程</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0302</w:t>
            </w:r>
            <w:r w:rsidRPr="00567D9D">
              <w:rPr>
                <w:rFonts w:ascii="仿宋" w:eastAsia="仿宋" w:hAnsi="仿宋" w:hint="eastAsia"/>
                <w:color w:val="000000" w:themeColor="text1"/>
                <w:sz w:val="28"/>
                <w:szCs w:val="24"/>
              </w:rPr>
              <w:t>政治学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0809</w:t>
            </w:r>
            <w:r w:rsidRPr="00567D9D">
              <w:rPr>
                <w:rFonts w:ascii="仿宋" w:eastAsia="仿宋" w:hAnsi="仿宋" w:hint="eastAsia"/>
                <w:color w:val="000000" w:themeColor="text1"/>
                <w:sz w:val="28"/>
                <w:szCs w:val="24"/>
              </w:rPr>
              <w:t>电子科学与技术</w:t>
            </w:r>
          </w:p>
        </w:tc>
        <w:tc>
          <w:tcPr>
            <w:tcW w:w="3686" w:type="dxa"/>
            <w:tcBorders>
              <w:top w:val="nil"/>
              <w:left w:val="single" w:sz="4" w:space="0" w:color="auto"/>
              <w:bottom w:val="nil"/>
              <w:right w:val="single" w:sz="4" w:space="0" w:color="auto"/>
            </w:tcBorders>
            <w:noWrap/>
            <w:vAlign w:val="bottom"/>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0305</w:t>
            </w:r>
            <w:r w:rsidRPr="00567D9D">
              <w:rPr>
                <w:rFonts w:ascii="仿宋" w:eastAsia="仿宋" w:hAnsi="仿宋" w:cs="宋体" w:hint="eastAsia"/>
                <w:color w:val="000000" w:themeColor="text1"/>
                <w:sz w:val="28"/>
                <w:szCs w:val="24"/>
              </w:rPr>
              <w:t>马克思主义理论</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0810</w:t>
            </w:r>
            <w:r w:rsidRPr="00567D9D">
              <w:rPr>
                <w:rFonts w:ascii="仿宋" w:eastAsia="仿宋" w:hAnsi="仿宋" w:hint="eastAsia"/>
                <w:color w:val="000000" w:themeColor="text1"/>
                <w:sz w:val="28"/>
                <w:szCs w:val="24"/>
              </w:rPr>
              <w:t>信息与通信工程</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0501</w:t>
            </w:r>
            <w:r w:rsidRPr="00567D9D">
              <w:rPr>
                <w:rFonts w:ascii="仿宋" w:eastAsia="仿宋" w:hAnsi="仿宋" w:hint="eastAsia"/>
                <w:color w:val="000000" w:themeColor="text1"/>
                <w:sz w:val="28"/>
                <w:szCs w:val="24"/>
              </w:rPr>
              <w:t>中国语言文学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0811</w:t>
            </w:r>
            <w:r w:rsidRPr="00567D9D">
              <w:rPr>
                <w:rFonts w:ascii="仿宋" w:eastAsia="仿宋" w:hAnsi="仿宋" w:hint="eastAsia"/>
                <w:color w:val="000000" w:themeColor="text1"/>
                <w:sz w:val="28"/>
                <w:szCs w:val="24"/>
              </w:rPr>
              <w:t>控制科学与工程</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0502</w:t>
            </w:r>
            <w:r w:rsidRPr="00567D9D">
              <w:rPr>
                <w:rFonts w:ascii="仿宋" w:eastAsia="仿宋" w:hAnsi="仿宋" w:hint="eastAsia"/>
                <w:color w:val="000000" w:themeColor="text1"/>
                <w:sz w:val="28"/>
                <w:szCs w:val="24"/>
              </w:rPr>
              <w:t>外国语言文学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0812</w:t>
            </w:r>
            <w:r w:rsidRPr="00567D9D">
              <w:rPr>
                <w:rFonts w:ascii="仿宋" w:eastAsia="仿宋" w:hAnsi="仿宋" w:hint="eastAsia"/>
                <w:color w:val="000000" w:themeColor="text1"/>
                <w:sz w:val="28"/>
                <w:szCs w:val="24"/>
              </w:rPr>
              <w:t>计算机科学与技术</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0503</w:t>
            </w:r>
            <w:r w:rsidRPr="00567D9D">
              <w:rPr>
                <w:rFonts w:ascii="仿宋" w:eastAsia="仿宋" w:hAnsi="仿宋" w:hint="eastAsia"/>
                <w:color w:val="000000" w:themeColor="text1"/>
                <w:sz w:val="28"/>
                <w:szCs w:val="24"/>
              </w:rPr>
              <w:t>新闻传播学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0817</w:t>
            </w:r>
            <w:r w:rsidRPr="00567D9D">
              <w:rPr>
                <w:rFonts w:ascii="仿宋" w:eastAsia="仿宋" w:hAnsi="仿宋" w:hint="eastAsia"/>
                <w:color w:val="000000" w:themeColor="text1"/>
                <w:sz w:val="28"/>
                <w:szCs w:val="24"/>
              </w:rPr>
              <w:t>化学工程与技术</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0602</w:t>
            </w:r>
            <w:r w:rsidRPr="00567D9D">
              <w:rPr>
                <w:rFonts w:ascii="仿宋" w:eastAsia="仿宋" w:hAnsi="仿宋" w:hint="eastAsia"/>
                <w:color w:val="000000" w:themeColor="text1"/>
                <w:sz w:val="28"/>
                <w:szCs w:val="24"/>
              </w:rPr>
              <w:t>中国史</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0830</w:t>
            </w:r>
            <w:r w:rsidRPr="00567D9D">
              <w:rPr>
                <w:rFonts w:ascii="仿宋" w:eastAsia="仿宋" w:hAnsi="仿宋" w:hint="eastAsia"/>
                <w:color w:val="000000" w:themeColor="text1"/>
                <w:sz w:val="28"/>
                <w:szCs w:val="24"/>
              </w:rPr>
              <w:t>环境科学与工程</w:t>
            </w:r>
          </w:p>
        </w:tc>
        <w:tc>
          <w:tcPr>
            <w:tcW w:w="3686" w:type="dxa"/>
            <w:tcBorders>
              <w:top w:val="nil"/>
              <w:left w:val="single" w:sz="4" w:space="0" w:color="auto"/>
              <w:bottom w:val="nil"/>
              <w:right w:val="single" w:sz="4" w:space="0" w:color="auto"/>
            </w:tcBorders>
            <w:noWrap/>
            <w:vAlign w:val="bottom"/>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0603</w:t>
            </w:r>
            <w:r w:rsidRPr="00567D9D">
              <w:rPr>
                <w:rFonts w:ascii="仿宋" w:eastAsia="仿宋" w:hAnsi="仿宋" w:cs="宋体" w:hint="eastAsia"/>
                <w:color w:val="000000" w:themeColor="text1"/>
                <w:sz w:val="28"/>
                <w:szCs w:val="24"/>
              </w:rPr>
              <w:t>世界史</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0835</w:t>
            </w:r>
            <w:r w:rsidRPr="00567D9D">
              <w:rPr>
                <w:rFonts w:ascii="仿宋" w:eastAsia="仿宋" w:hAnsi="仿宋" w:cs="宋体" w:hint="eastAsia"/>
                <w:color w:val="000000" w:themeColor="text1"/>
                <w:sz w:val="28"/>
                <w:szCs w:val="24"/>
              </w:rPr>
              <w:t>软件工程</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0701</w:t>
            </w:r>
            <w:r w:rsidRPr="00567D9D">
              <w:rPr>
                <w:rFonts w:ascii="仿宋" w:eastAsia="仿宋" w:hAnsi="仿宋" w:hint="eastAsia"/>
                <w:color w:val="000000" w:themeColor="text1"/>
                <w:sz w:val="28"/>
                <w:szCs w:val="24"/>
              </w:rPr>
              <w:t>数学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1201</w:t>
            </w:r>
            <w:r w:rsidRPr="00567D9D">
              <w:rPr>
                <w:rFonts w:ascii="仿宋" w:eastAsia="仿宋" w:hAnsi="仿宋" w:hint="eastAsia"/>
                <w:color w:val="000000" w:themeColor="text1"/>
                <w:sz w:val="28"/>
                <w:szCs w:val="24"/>
              </w:rPr>
              <w:t>管理科学与工程</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0702</w:t>
            </w:r>
            <w:r w:rsidRPr="00567D9D">
              <w:rPr>
                <w:rFonts w:ascii="仿宋" w:eastAsia="仿宋" w:hAnsi="仿宋" w:hint="eastAsia"/>
                <w:color w:val="000000" w:themeColor="text1"/>
                <w:sz w:val="28"/>
                <w:szCs w:val="24"/>
              </w:rPr>
              <w:t>物理学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1202</w:t>
            </w:r>
            <w:r w:rsidRPr="00567D9D">
              <w:rPr>
                <w:rFonts w:ascii="仿宋" w:eastAsia="仿宋" w:hAnsi="仿宋" w:hint="eastAsia"/>
                <w:color w:val="000000" w:themeColor="text1"/>
                <w:sz w:val="28"/>
                <w:szCs w:val="24"/>
              </w:rPr>
              <w:t>工商管理</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nil"/>
              <w:right w:val="single" w:sz="4" w:space="0" w:color="auto"/>
            </w:tcBorders>
            <w:noWrap/>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0703</w:t>
            </w:r>
            <w:r w:rsidRPr="00567D9D">
              <w:rPr>
                <w:rFonts w:ascii="仿宋" w:eastAsia="仿宋" w:hAnsi="仿宋" w:hint="eastAsia"/>
                <w:color w:val="000000" w:themeColor="text1"/>
                <w:sz w:val="28"/>
                <w:szCs w:val="24"/>
              </w:rPr>
              <w:t>化学</w:t>
            </w:r>
          </w:p>
        </w:tc>
        <w:tc>
          <w:tcPr>
            <w:tcW w:w="3586" w:type="dxa"/>
            <w:tcBorders>
              <w:top w:val="nil"/>
              <w:left w:val="single" w:sz="4" w:space="0" w:color="auto"/>
              <w:bottom w:val="nil"/>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1204</w:t>
            </w:r>
            <w:r w:rsidRPr="00567D9D">
              <w:rPr>
                <w:rFonts w:ascii="仿宋" w:eastAsia="仿宋" w:hAnsi="仿宋" w:hint="eastAsia"/>
                <w:color w:val="000000" w:themeColor="text1"/>
                <w:sz w:val="28"/>
                <w:szCs w:val="24"/>
              </w:rPr>
              <w:t>公共管理</w:t>
            </w:r>
          </w:p>
        </w:tc>
        <w:tc>
          <w:tcPr>
            <w:tcW w:w="3686" w:type="dxa"/>
            <w:tcBorders>
              <w:top w:val="nil"/>
              <w:left w:val="single" w:sz="4" w:space="0" w:color="auto"/>
              <w:bottom w:val="nil"/>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r w:rsidR="00D45AEC" w:rsidRPr="00567D9D" w:rsidTr="00BD67C5">
        <w:trPr>
          <w:trHeight w:val="397"/>
          <w:jc w:val="center"/>
        </w:trPr>
        <w:tc>
          <w:tcPr>
            <w:tcW w:w="2893" w:type="dxa"/>
            <w:tcBorders>
              <w:top w:val="nil"/>
              <w:left w:val="single" w:sz="4" w:space="0" w:color="auto"/>
              <w:bottom w:val="single" w:sz="4" w:space="0" w:color="auto"/>
              <w:right w:val="single" w:sz="4" w:space="0" w:color="auto"/>
            </w:tcBorders>
            <w:vAlign w:val="center"/>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0714</w:t>
            </w:r>
            <w:r w:rsidRPr="00567D9D">
              <w:rPr>
                <w:rFonts w:ascii="仿宋" w:eastAsia="仿宋" w:hAnsi="仿宋" w:hint="eastAsia"/>
                <w:color w:val="000000" w:themeColor="text1"/>
                <w:sz w:val="28"/>
                <w:szCs w:val="24"/>
              </w:rPr>
              <w:t>统计学</w:t>
            </w:r>
          </w:p>
        </w:tc>
        <w:tc>
          <w:tcPr>
            <w:tcW w:w="3586" w:type="dxa"/>
            <w:tcBorders>
              <w:top w:val="nil"/>
              <w:left w:val="single" w:sz="4" w:space="0" w:color="auto"/>
              <w:bottom w:val="single" w:sz="4" w:space="0" w:color="auto"/>
              <w:right w:val="single" w:sz="4" w:space="0" w:color="auto"/>
            </w:tcBorders>
            <w:vAlign w:val="center"/>
            <w:hideMark/>
          </w:tcPr>
          <w:p w:rsidR="00D45AEC" w:rsidRPr="00567D9D" w:rsidRDefault="00D45AEC" w:rsidP="001F3B44">
            <w:pPr>
              <w:spacing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1205</w:t>
            </w:r>
            <w:r w:rsidRPr="00567D9D">
              <w:rPr>
                <w:rFonts w:ascii="仿宋" w:eastAsia="仿宋" w:hAnsi="仿宋" w:cs="宋体" w:hint="eastAsia"/>
                <w:color w:val="000000" w:themeColor="text1"/>
                <w:sz w:val="28"/>
                <w:szCs w:val="24"/>
              </w:rPr>
              <w:t>图书情报与档案管理</w:t>
            </w:r>
          </w:p>
        </w:tc>
        <w:tc>
          <w:tcPr>
            <w:tcW w:w="3686" w:type="dxa"/>
            <w:tcBorders>
              <w:top w:val="nil"/>
              <w:left w:val="single" w:sz="4" w:space="0" w:color="auto"/>
              <w:bottom w:val="single" w:sz="4" w:space="0" w:color="auto"/>
              <w:right w:val="single" w:sz="4" w:space="0" w:color="auto"/>
            </w:tcBorders>
            <w:noWrap/>
            <w:vAlign w:val="center"/>
          </w:tcPr>
          <w:p w:rsidR="00D45AEC" w:rsidRPr="00567D9D" w:rsidRDefault="00D45AEC" w:rsidP="001F3B44">
            <w:pPr>
              <w:spacing w:line="220" w:lineRule="atLeast"/>
              <w:rPr>
                <w:rFonts w:ascii="仿宋" w:eastAsia="仿宋" w:hAnsi="仿宋"/>
                <w:color w:val="000000" w:themeColor="text1"/>
                <w:sz w:val="28"/>
                <w:szCs w:val="24"/>
              </w:rPr>
            </w:pPr>
          </w:p>
        </w:tc>
      </w:tr>
    </w:tbl>
    <w:p w:rsidR="00D45AEC" w:rsidRPr="00567D9D" w:rsidRDefault="00D45AEC" w:rsidP="001F3B44">
      <w:pPr>
        <w:jc w:val="center"/>
        <w:rPr>
          <w:b/>
          <w:color w:val="000000" w:themeColor="text1"/>
          <w:sz w:val="12"/>
        </w:rPr>
      </w:pPr>
    </w:p>
    <w:p w:rsidR="007F21F5" w:rsidRDefault="007F21F5" w:rsidP="001F3B44">
      <w:pPr>
        <w:spacing w:line="220" w:lineRule="atLeast"/>
        <w:jc w:val="center"/>
        <w:rPr>
          <w:rFonts w:ascii="方正小标宋简体" w:eastAsia="方正小标宋简体" w:hAnsi="Tahoma"/>
          <w:b/>
          <w:color w:val="000000" w:themeColor="text1"/>
          <w:kern w:val="0"/>
          <w:sz w:val="36"/>
        </w:rPr>
      </w:pPr>
    </w:p>
    <w:p w:rsidR="007F21F5" w:rsidRPr="000E093C" w:rsidRDefault="000E093C" w:rsidP="000E093C">
      <w:pPr>
        <w:widowControl/>
        <w:spacing w:line="360" w:lineRule="auto"/>
        <w:ind w:leftChars="178" w:left="9854" w:hangingChars="3950" w:hanging="9480"/>
        <w:jc w:val="left"/>
        <w:rPr>
          <w:rFonts w:ascii="Times New Roman" w:eastAsia="宋体" w:hAnsi="Times New Roman" w:cs="宋体"/>
          <w:sz w:val="24"/>
          <w:szCs w:val="24"/>
        </w:rPr>
      </w:pPr>
      <w:r>
        <w:rPr>
          <w:rFonts w:ascii="Times New Roman" w:eastAsia="宋体" w:hAnsi="Times New Roman" w:cs="宋体" w:hint="eastAsia"/>
          <w:sz w:val="24"/>
          <w:szCs w:val="24"/>
        </w:rPr>
        <w:lastRenderedPageBreak/>
        <w:t>附件</w:t>
      </w:r>
      <w:r>
        <w:rPr>
          <w:rFonts w:ascii="Times New Roman" w:eastAsia="宋体" w:hAnsi="Times New Roman" w:cs="宋体" w:hint="eastAsia"/>
          <w:sz w:val="24"/>
          <w:szCs w:val="24"/>
        </w:rPr>
        <w:t>3</w:t>
      </w:r>
      <w:r>
        <w:rPr>
          <w:rFonts w:ascii="Times New Roman" w:eastAsia="宋体" w:hAnsi="Times New Roman" w:cs="宋体" w:hint="eastAsia"/>
          <w:sz w:val="24"/>
          <w:szCs w:val="24"/>
        </w:rPr>
        <w:t>：</w:t>
      </w:r>
    </w:p>
    <w:p w:rsidR="00D45AEC" w:rsidRPr="00567D9D" w:rsidRDefault="00D45AEC" w:rsidP="001F3B44">
      <w:pPr>
        <w:spacing w:line="220" w:lineRule="atLeast"/>
        <w:jc w:val="center"/>
        <w:rPr>
          <w:rFonts w:ascii="方正小标宋简体" w:eastAsia="方正小标宋简体" w:hAnsi="Tahoma"/>
          <w:b/>
          <w:color w:val="000000" w:themeColor="text1"/>
          <w:kern w:val="0"/>
          <w:sz w:val="36"/>
        </w:rPr>
      </w:pPr>
      <w:r w:rsidRPr="00567D9D">
        <w:rPr>
          <w:rFonts w:ascii="方正小标宋简体" w:eastAsia="方正小标宋简体" w:hAnsi="Tahoma" w:hint="eastAsia"/>
          <w:b/>
          <w:color w:val="000000" w:themeColor="text1"/>
          <w:kern w:val="0"/>
          <w:sz w:val="36"/>
        </w:rPr>
        <w:t>湘潭大学硕士专业学位授权类别、领域</w:t>
      </w:r>
    </w:p>
    <w:tbl>
      <w:tblPr>
        <w:tblW w:w="9586"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2"/>
        <w:gridCol w:w="4344"/>
      </w:tblGrid>
      <w:tr w:rsidR="00D45AEC" w:rsidRPr="00567D9D" w:rsidTr="00BD67C5">
        <w:trPr>
          <w:trHeight w:val="369"/>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rsidR="00D45AEC" w:rsidRPr="00567D9D" w:rsidRDefault="00D45AEC" w:rsidP="001F3B44">
            <w:pPr>
              <w:spacing w:line="220" w:lineRule="atLeast"/>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专业学位类别代码及名称（</w:t>
            </w:r>
            <w:r w:rsidRPr="00567D9D">
              <w:rPr>
                <w:rFonts w:ascii="仿宋" w:eastAsia="仿宋" w:hAnsi="仿宋"/>
                <w:b/>
                <w:color w:val="000000" w:themeColor="text1"/>
                <w:sz w:val="28"/>
                <w:szCs w:val="24"/>
              </w:rPr>
              <w:t>13</w:t>
            </w:r>
            <w:r w:rsidRPr="00567D9D">
              <w:rPr>
                <w:rFonts w:ascii="仿宋" w:eastAsia="仿宋" w:hAnsi="仿宋" w:hint="eastAsia"/>
                <w:b/>
                <w:color w:val="000000" w:themeColor="text1"/>
                <w:sz w:val="28"/>
                <w:szCs w:val="24"/>
              </w:rPr>
              <w:t>个）</w:t>
            </w:r>
          </w:p>
        </w:tc>
        <w:tc>
          <w:tcPr>
            <w:tcW w:w="4344" w:type="dxa"/>
            <w:tcBorders>
              <w:top w:val="single" w:sz="4" w:space="0" w:color="auto"/>
              <w:left w:val="single" w:sz="4" w:space="0" w:color="auto"/>
              <w:bottom w:val="single" w:sz="4" w:space="0" w:color="auto"/>
              <w:right w:val="single" w:sz="4" w:space="0" w:color="auto"/>
            </w:tcBorders>
            <w:vAlign w:val="center"/>
            <w:hideMark/>
          </w:tcPr>
          <w:p w:rsidR="00D45AEC" w:rsidRPr="00567D9D" w:rsidRDefault="00D45AEC" w:rsidP="001F3B44">
            <w:pPr>
              <w:spacing w:line="220" w:lineRule="atLeast"/>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工程领域代码及名称（</w:t>
            </w:r>
            <w:r w:rsidRPr="00567D9D">
              <w:rPr>
                <w:rFonts w:ascii="仿宋" w:eastAsia="仿宋" w:hAnsi="仿宋"/>
                <w:b/>
                <w:color w:val="000000" w:themeColor="text1"/>
                <w:sz w:val="28"/>
                <w:szCs w:val="24"/>
              </w:rPr>
              <w:t>16</w:t>
            </w:r>
            <w:r w:rsidRPr="00567D9D">
              <w:rPr>
                <w:rFonts w:ascii="仿宋" w:eastAsia="仿宋" w:hAnsi="仿宋" w:hint="eastAsia"/>
                <w:b/>
                <w:color w:val="000000" w:themeColor="text1"/>
                <w:sz w:val="28"/>
                <w:szCs w:val="24"/>
              </w:rPr>
              <w:t>个）</w:t>
            </w:r>
          </w:p>
        </w:tc>
      </w:tr>
      <w:tr w:rsidR="00D45AEC" w:rsidRPr="00567D9D" w:rsidTr="00BD67C5">
        <w:trPr>
          <w:trHeight w:val="1833"/>
          <w:jc w:val="center"/>
        </w:trPr>
        <w:tc>
          <w:tcPr>
            <w:tcW w:w="5242" w:type="dxa"/>
            <w:tcBorders>
              <w:top w:val="single" w:sz="4" w:space="0" w:color="auto"/>
              <w:left w:val="single" w:sz="4" w:space="0" w:color="auto"/>
              <w:bottom w:val="single" w:sz="4" w:space="0" w:color="auto"/>
              <w:right w:val="single" w:sz="4" w:space="0" w:color="auto"/>
            </w:tcBorders>
            <w:noWrap/>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0251</w:t>
            </w:r>
            <w:r w:rsidRPr="00567D9D">
              <w:rPr>
                <w:rFonts w:ascii="仿宋" w:eastAsia="仿宋" w:hAnsi="仿宋" w:hint="eastAsia"/>
                <w:color w:val="000000" w:themeColor="text1"/>
                <w:sz w:val="28"/>
                <w:szCs w:val="24"/>
              </w:rPr>
              <w:t>金融</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0252</w:t>
            </w:r>
            <w:r w:rsidRPr="00567D9D">
              <w:rPr>
                <w:rFonts w:ascii="仿宋" w:eastAsia="仿宋" w:hAnsi="仿宋" w:hint="eastAsia"/>
                <w:color w:val="000000" w:themeColor="text1"/>
                <w:sz w:val="28"/>
                <w:szCs w:val="24"/>
              </w:rPr>
              <w:t>应用统计</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0351</w:t>
            </w:r>
            <w:r w:rsidRPr="00567D9D">
              <w:rPr>
                <w:rFonts w:ascii="仿宋" w:eastAsia="仿宋" w:hAnsi="仿宋" w:hint="eastAsia"/>
                <w:color w:val="000000" w:themeColor="text1"/>
                <w:sz w:val="28"/>
                <w:szCs w:val="24"/>
              </w:rPr>
              <w:t>法律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0352</w:t>
            </w:r>
            <w:r w:rsidRPr="00567D9D">
              <w:rPr>
                <w:rFonts w:ascii="仿宋" w:eastAsia="仿宋" w:hAnsi="仿宋" w:hint="eastAsia"/>
                <w:color w:val="000000" w:themeColor="text1"/>
                <w:sz w:val="28"/>
                <w:szCs w:val="24"/>
              </w:rPr>
              <w:t>社会工作</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0551</w:t>
            </w:r>
            <w:r w:rsidRPr="00567D9D">
              <w:rPr>
                <w:rFonts w:ascii="仿宋" w:eastAsia="仿宋" w:hAnsi="仿宋" w:hint="eastAsia"/>
                <w:color w:val="000000" w:themeColor="text1"/>
                <w:sz w:val="28"/>
                <w:szCs w:val="24"/>
              </w:rPr>
              <w:t>翻译</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0552</w:t>
            </w:r>
            <w:r w:rsidRPr="00567D9D">
              <w:rPr>
                <w:rFonts w:ascii="仿宋" w:eastAsia="仿宋" w:hAnsi="仿宋" w:hint="eastAsia"/>
                <w:color w:val="000000" w:themeColor="text1"/>
                <w:sz w:val="28"/>
                <w:szCs w:val="24"/>
              </w:rPr>
              <w:t>新闻与传播</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w:t>
            </w:r>
            <w:r w:rsidRPr="00567D9D">
              <w:rPr>
                <w:rFonts w:ascii="仿宋" w:eastAsia="仿宋" w:hAnsi="仿宋" w:hint="eastAsia"/>
                <w:color w:val="000000" w:themeColor="text1"/>
                <w:sz w:val="28"/>
                <w:szCs w:val="24"/>
              </w:rPr>
              <w:t>工程</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1251</w:t>
            </w:r>
            <w:r w:rsidRPr="00567D9D">
              <w:rPr>
                <w:rFonts w:ascii="仿宋" w:eastAsia="仿宋" w:hAnsi="仿宋" w:hint="eastAsia"/>
                <w:color w:val="000000" w:themeColor="text1"/>
                <w:sz w:val="28"/>
                <w:szCs w:val="24"/>
              </w:rPr>
              <w:t>工商管理</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1252</w:t>
            </w:r>
            <w:r w:rsidRPr="00567D9D">
              <w:rPr>
                <w:rFonts w:ascii="仿宋" w:eastAsia="仿宋" w:hAnsi="仿宋" w:hint="eastAsia"/>
                <w:color w:val="000000" w:themeColor="text1"/>
                <w:sz w:val="28"/>
                <w:szCs w:val="24"/>
              </w:rPr>
              <w:t>公共管理</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1254</w:t>
            </w:r>
            <w:r w:rsidRPr="00567D9D">
              <w:rPr>
                <w:rFonts w:ascii="仿宋" w:eastAsia="仿宋" w:hAnsi="仿宋" w:hint="eastAsia"/>
                <w:color w:val="000000" w:themeColor="text1"/>
                <w:sz w:val="28"/>
                <w:szCs w:val="24"/>
              </w:rPr>
              <w:t>旅游管理</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1255</w:t>
            </w:r>
            <w:r w:rsidRPr="00567D9D">
              <w:rPr>
                <w:rFonts w:ascii="仿宋" w:eastAsia="仿宋" w:hAnsi="仿宋" w:hint="eastAsia"/>
                <w:color w:val="000000" w:themeColor="text1"/>
                <w:sz w:val="28"/>
                <w:szCs w:val="24"/>
              </w:rPr>
              <w:t>图书情报</w:t>
            </w:r>
            <w:r w:rsidRPr="00567D9D">
              <w:rPr>
                <w:rFonts w:ascii="仿宋" w:eastAsia="仿宋" w:hAnsi="仿宋"/>
                <w:color w:val="000000" w:themeColor="text1"/>
                <w:sz w:val="28"/>
                <w:szCs w:val="24"/>
              </w:rPr>
              <w:t xml:space="preserve"> </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1351</w:t>
            </w:r>
            <w:r w:rsidRPr="00567D9D">
              <w:rPr>
                <w:rFonts w:ascii="仿宋" w:eastAsia="仿宋" w:hAnsi="仿宋" w:hint="eastAsia"/>
                <w:color w:val="000000" w:themeColor="text1"/>
                <w:sz w:val="28"/>
                <w:szCs w:val="24"/>
              </w:rPr>
              <w:t>艺术</w:t>
            </w:r>
            <w:r w:rsidRPr="00567D9D">
              <w:rPr>
                <w:rFonts w:ascii="仿宋" w:eastAsia="仿宋" w:hAnsi="仿宋"/>
                <w:color w:val="000000" w:themeColor="text1"/>
                <w:sz w:val="28"/>
                <w:szCs w:val="24"/>
              </w:rPr>
              <w:t xml:space="preserve"> </w:t>
            </w:r>
          </w:p>
        </w:tc>
        <w:tc>
          <w:tcPr>
            <w:tcW w:w="4344" w:type="dxa"/>
            <w:tcBorders>
              <w:top w:val="single" w:sz="4" w:space="0" w:color="auto"/>
              <w:left w:val="single" w:sz="4" w:space="0" w:color="auto"/>
              <w:bottom w:val="single" w:sz="4" w:space="0" w:color="auto"/>
              <w:right w:val="single" w:sz="4" w:space="0" w:color="auto"/>
            </w:tcBorders>
            <w:hideMark/>
          </w:tcPr>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085201</w:t>
            </w:r>
            <w:r w:rsidRPr="00567D9D">
              <w:rPr>
                <w:rFonts w:ascii="仿宋" w:eastAsia="仿宋" w:hAnsi="仿宋" w:hint="eastAsia"/>
                <w:color w:val="000000" w:themeColor="text1"/>
                <w:sz w:val="28"/>
                <w:szCs w:val="24"/>
              </w:rPr>
              <w:t>机械工程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085202</w:t>
            </w:r>
            <w:r w:rsidRPr="00567D9D">
              <w:rPr>
                <w:rFonts w:ascii="仿宋" w:eastAsia="仿宋" w:hAnsi="仿宋" w:hint="eastAsia"/>
                <w:color w:val="000000" w:themeColor="text1"/>
                <w:sz w:val="28"/>
                <w:szCs w:val="24"/>
              </w:rPr>
              <w:t>光学工程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085204</w:t>
            </w:r>
            <w:r w:rsidRPr="00567D9D">
              <w:rPr>
                <w:rFonts w:ascii="仿宋" w:eastAsia="仿宋" w:hAnsi="仿宋" w:hint="eastAsia"/>
                <w:color w:val="000000" w:themeColor="text1"/>
                <w:sz w:val="28"/>
                <w:szCs w:val="24"/>
              </w:rPr>
              <w:t>材料工程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085206</w:t>
            </w:r>
            <w:r w:rsidRPr="00567D9D">
              <w:rPr>
                <w:rFonts w:ascii="仿宋" w:eastAsia="仿宋" w:hAnsi="仿宋" w:hint="eastAsia"/>
                <w:color w:val="000000" w:themeColor="text1"/>
                <w:sz w:val="28"/>
                <w:szCs w:val="24"/>
              </w:rPr>
              <w:t>动力工程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085207</w:t>
            </w:r>
            <w:r w:rsidRPr="00567D9D">
              <w:rPr>
                <w:rFonts w:ascii="仿宋" w:eastAsia="仿宋" w:hAnsi="仿宋" w:hint="eastAsia"/>
                <w:color w:val="000000" w:themeColor="text1"/>
                <w:sz w:val="28"/>
                <w:szCs w:val="24"/>
              </w:rPr>
              <w:t>电气工程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085208</w:t>
            </w:r>
            <w:r w:rsidRPr="00567D9D">
              <w:rPr>
                <w:rFonts w:ascii="仿宋" w:eastAsia="仿宋" w:hAnsi="仿宋" w:hint="eastAsia"/>
                <w:color w:val="000000" w:themeColor="text1"/>
                <w:sz w:val="28"/>
                <w:szCs w:val="24"/>
              </w:rPr>
              <w:t>电子与通信工程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085209</w:t>
            </w:r>
            <w:r w:rsidRPr="00567D9D">
              <w:rPr>
                <w:rFonts w:ascii="仿宋" w:eastAsia="仿宋" w:hAnsi="仿宋" w:hint="eastAsia"/>
                <w:color w:val="000000" w:themeColor="text1"/>
                <w:sz w:val="28"/>
                <w:szCs w:val="24"/>
              </w:rPr>
              <w:t>集成电路工程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085210</w:t>
            </w:r>
            <w:r w:rsidRPr="00567D9D">
              <w:rPr>
                <w:rFonts w:ascii="仿宋" w:eastAsia="仿宋" w:hAnsi="仿宋" w:hint="eastAsia"/>
                <w:color w:val="000000" w:themeColor="text1"/>
                <w:sz w:val="28"/>
                <w:szCs w:val="24"/>
              </w:rPr>
              <w:t>控制工程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085211</w:t>
            </w:r>
            <w:r w:rsidRPr="00567D9D">
              <w:rPr>
                <w:rFonts w:ascii="仿宋" w:eastAsia="仿宋" w:hAnsi="仿宋" w:hint="eastAsia"/>
                <w:color w:val="000000" w:themeColor="text1"/>
                <w:sz w:val="28"/>
                <w:szCs w:val="24"/>
              </w:rPr>
              <w:t>计算机技术</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085213</w:t>
            </w:r>
            <w:r w:rsidRPr="00567D9D">
              <w:rPr>
                <w:rFonts w:ascii="仿宋" w:eastAsia="仿宋" w:hAnsi="仿宋" w:hint="eastAsia"/>
                <w:color w:val="000000" w:themeColor="text1"/>
                <w:sz w:val="28"/>
                <w:szCs w:val="24"/>
              </w:rPr>
              <w:t>建筑与土木工程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085215</w:t>
            </w:r>
            <w:r w:rsidRPr="00567D9D">
              <w:rPr>
                <w:rFonts w:ascii="仿宋" w:eastAsia="仿宋" w:hAnsi="仿宋" w:hint="eastAsia"/>
                <w:color w:val="000000" w:themeColor="text1"/>
                <w:sz w:val="28"/>
                <w:szCs w:val="24"/>
              </w:rPr>
              <w:t>测绘工程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085216</w:t>
            </w:r>
            <w:r w:rsidRPr="00567D9D">
              <w:rPr>
                <w:rFonts w:ascii="仿宋" w:eastAsia="仿宋" w:hAnsi="仿宋" w:hint="eastAsia"/>
                <w:color w:val="000000" w:themeColor="text1"/>
                <w:sz w:val="28"/>
                <w:szCs w:val="24"/>
              </w:rPr>
              <w:t>化学工程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085222</w:t>
            </w:r>
            <w:r w:rsidRPr="00567D9D">
              <w:rPr>
                <w:rFonts w:ascii="仿宋" w:eastAsia="仿宋" w:hAnsi="仿宋" w:hint="eastAsia"/>
                <w:color w:val="000000" w:themeColor="text1"/>
                <w:sz w:val="28"/>
                <w:szCs w:val="24"/>
              </w:rPr>
              <w:t>交通运输工程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085229</w:t>
            </w:r>
            <w:r w:rsidRPr="00567D9D">
              <w:rPr>
                <w:rFonts w:ascii="仿宋" w:eastAsia="仿宋" w:hAnsi="仿宋" w:hint="eastAsia"/>
                <w:color w:val="000000" w:themeColor="text1"/>
                <w:sz w:val="28"/>
                <w:szCs w:val="24"/>
              </w:rPr>
              <w:t>环境工程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085231</w:t>
            </w:r>
            <w:r w:rsidRPr="00567D9D">
              <w:rPr>
                <w:rFonts w:ascii="仿宋" w:eastAsia="仿宋" w:hAnsi="仿宋" w:hint="eastAsia"/>
                <w:color w:val="000000" w:themeColor="text1"/>
                <w:sz w:val="28"/>
                <w:szCs w:val="24"/>
              </w:rPr>
              <w:t>食品工程</w:t>
            </w:r>
          </w:p>
          <w:p w:rsidR="00D45AEC" w:rsidRPr="00567D9D" w:rsidRDefault="00D45AEC" w:rsidP="001F3B44">
            <w:pPr>
              <w:spacing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085237</w:t>
            </w:r>
            <w:r w:rsidRPr="00567D9D">
              <w:rPr>
                <w:rFonts w:ascii="仿宋" w:eastAsia="仿宋" w:hAnsi="仿宋" w:hint="eastAsia"/>
                <w:color w:val="000000" w:themeColor="text1"/>
                <w:sz w:val="28"/>
                <w:szCs w:val="24"/>
              </w:rPr>
              <w:t>工业设计工程</w:t>
            </w:r>
          </w:p>
        </w:tc>
      </w:tr>
    </w:tbl>
    <w:p w:rsidR="00D45AEC" w:rsidRDefault="00D45AEC" w:rsidP="001F3B44">
      <w:pPr>
        <w:spacing w:line="220" w:lineRule="atLeast"/>
        <w:rPr>
          <w:rFonts w:hint="eastAsia"/>
          <w:color w:val="000000" w:themeColor="text1"/>
        </w:rPr>
      </w:pPr>
    </w:p>
    <w:p w:rsidR="00EB0027" w:rsidRDefault="00EB0027" w:rsidP="001F3B44">
      <w:pPr>
        <w:spacing w:line="220" w:lineRule="atLeast"/>
        <w:rPr>
          <w:rFonts w:hint="eastAsia"/>
          <w:color w:val="000000" w:themeColor="text1"/>
        </w:rPr>
      </w:pPr>
    </w:p>
    <w:p w:rsidR="00EB0027" w:rsidRDefault="00EB0027" w:rsidP="001F3B44">
      <w:pPr>
        <w:spacing w:line="220" w:lineRule="atLeast"/>
        <w:rPr>
          <w:rFonts w:hint="eastAsia"/>
          <w:color w:val="000000" w:themeColor="text1"/>
        </w:rPr>
      </w:pPr>
    </w:p>
    <w:p w:rsidR="00EB0027" w:rsidRDefault="00EB0027" w:rsidP="001F3B44">
      <w:pPr>
        <w:spacing w:line="220" w:lineRule="atLeast"/>
        <w:rPr>
          <w:rFonts w:hint="eastAsia"/>
          <w:color w:val="000000" w:themeColor="text1"/>
        </w:rPr>
      </w:pPr>
    </w:p>
    <w:p w:rsidR="00EB0027" w:rsidRDefault="00EB0027" w:rsidP="001F3B44">
      <w:pPr>
        <w:spacing w:line="220" w:lineRule="atLeast"/>
        <w:rPr>
          <w:rFonts w:hint="eastAsia"/>
          <w:color w:val="000000" w:themeColor="text1"/>
        </w:rPr>
      </w:pPr>
    </w:p>
    <w:p w:rsidR="00EB0027" w:rsidRDefault="00EB0027" w:rsidP="001F3B44">
      <w:pPr>
        <w:spacing w:line="220" w:lineRule="atLeast"/>
        <w:rPr>
          <w:rFonts w:hint="eastAsia"/>
          <w:color w:val="000000" w:themeColor="text1"/>
        </w:rPr>
      </w:pPr>
    </w:p>
    <w:p w:rsidR="00EB0027" w:rsidRPr="000E093C" w:rsidRDefault="000E093C" w:rsidP="000E093C">
      <w:pPr>
        <w:widowControl/>
        <w:spacing w:line="360" w:lineRule="auto"/>
        <w:jc w:val="left"/>
        <w:rPr>
          <w:rFonts w:ascii="Times New Roman" w:eastAsia="宋体" w:hAnsi="Times New Roman" w:cs="宋体" w:hint="eastAsia"/>
          <w:sz w:val="24"/>
          <w:szCs w:val="24"/>
        </w:rPr>
      </w:pPr>
      <w:r w:rsidRPr="000E093C">
        <w:rPr>
          <w:rFonts w:ascii="Times New Roman" w:eastAsia="宋体" w:hAnsi="Times New Roman" w:cs="宋体" w:hint="eastAsia"/>
          <w:sz w:val="24"/>
          <w:szCs w:val="24"/>
        </w:rPr>
        <w:lastRenderedPageBreak/>
        <w:t>附件</w:t>
      </w:r>
      <w:r w:rsidRPr="000E093C">
        <w:rPr>
          <w:rFonts w:ascii="Times New Roman" w:eastAsia="宋体" w:hAnsi="Times New Roman" w:cs="宋体" w:hint="eastAsia"/>
          <w:sz w:val="24"/>
          <w:szCs w:val="24"/>
        </w:rPr>
        <w:t>4</w:t>
      </w:r>
      <w:r w:rsidRPr="000E093C">
        <w:rPr>
          <w:rFonts w:ascii="Times New Roman" w:eastAsia="宋体" w:hAnsi="Times New Roman" w:cs="宋体" w:hint="eastAsia"/>
          <w:sz w:val="24"/>
          <w:szCs w:val="24"/>
        </w:rPr>
        <w:t>：</w:t>
      </w:r>
    </w:p>
    <w:p w:rsidR="00EB0027" w:rsidRPr="00567D9D" w:rsidRDefault="00EB0027" w:rsidP="00EB0027">
      <w:pPr>
        <w:widowControl/>
        <w:spacing w:beforeLines="50"/>
        <w:jc w:val="center"/>
        <w:rPr>
          <w:rFonts w:ascii="华文中宋" w:eastAsia="华文中宋" w:hAnsi="华文中宋" w:cs="华文中宋"/>
          <w:b/>
          <w:color w:val="000000" w:themeColor="text1"/>
          <w:kern w:val="0"/>
          <w:sz w:val="36"/>
          <w:szCs w:val="36"/>
        </w:rPr>
      </w:pPr>
      <w:r w:rsidRPr="00567D9D">
        <w:rPr>
          <w:rFonts w:ascii="华文中宋" w:eastAsia="华文中宋" w:hAnsi="华文中宋" w:cs="华文中宋" w:hint="eastAsia"/>
          <w:b/>
          <w:color w:val="000000" w:themeColor="text1"/>
          <w:kern w:val="0"/>
          <w:sz w:val="36"/>
          <w:szCs w:val="36"/>
        </w:rPr>
        <w:t>湘潭大学各学院联系方式</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
        <w:gridCol w:w="1090"/>
        <w:gridCol w:w="3400"/>
        <w:gridCol w:w="1275"/>
        <w:gridCol w:w="1276"/>
        <w:gridCol w:w="2696"/>
        <w:gridCol w:w="206"/>
      </w:tblGrid>
      <w:tr w:rsidR="00EB0027" w:rsidRPr="00567D9D" w:rsidTr="000E093C">
        <w:trPr>
          <w:gridAfter w:val="1"/>
          <w:wAfter w:w="206" w:type="dxa"/>
          <w:trHeight w:hRule="exact" w:val="609"/>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学院代码</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学院名称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联系人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联系电话（0731）</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邮  箱</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哲学系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向  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58292172</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46715418@qq.com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历史系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张雪萍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58293734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abc20099998@qq.com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003</w:t>
            </w:r>
          </w:p>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马克思主义学院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岳  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58293116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xdmkszy@126.com</w:t>
            </w:r>
          </w:p>
        </w:tc>
      </w:tr>
      <w:tr w:rsidR="00EB0027" w:rsidRPr="00C45F51" w:rsidTr="000E093C">
        <w:trPr>
          <w:gridAfter w:val="1"/>
          <w:wAfter w:w="206" w:type="dxa"/>
          <w:trHeight w:hRule="exact" w:val="427"/>
          <w:jc w:val="center"/>
        </w:trPr>
        <w:tc>
          <w:tcPr>
            <w:tcW w:w="1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004</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胡  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58293467</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151285399@qq.com</w:t>
            </w:r>
          </w:p>
        </w:tc>
      </w:tr>
      <w:tr w:rsidR="00EB0027" w:rsidRPr="00C45F51" w:rsidTr="0046008B">
        <w:trPr>
          <w:gridAfter w:val="1"/>
          <w:wAfter w:w="206" w:type="dxa"/>
          <w:trHeight w:hRule="exact" w:val="514"/>
          <w:jc w:val="center"/>
        </w:trPr>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田小文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58293486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xtumba@sina.com</w:t>
            </w:r>
          </w:p>
        </w:tc>
      </w:tr>
      <w:tr w:rsidR="00EB0027" w:rsidRPr="00C45F51" w:rsidTr="0046008B">
        <w:trPr>
          <w:gridAfter w:val="1"/>
          <w:wAfter w:w="206" w:type="dxa"/>
          <w:trHeight w:hRule="exact" w:val="494"/>
          <w:jc w:val="center"/>
        </w:trPr>
        <w:tc>
          <w:tcPr>
            <w:tcW w:w="1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005</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公共管理学院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丁琦芳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58293334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446814889@qq.com</w:t>
            </w:r>
          </w:p>
        </w:tc>
      </w:tr>
      <w:tr w:rsidR="00EB0027" w:rsidRPr="00C45F51" w:rsidTr="0046008B">
        <w:trPr>
          <w:gridAfter w:val="1"/>
          <w:wAfter w:w="206" w:type="dxa"/>
          <w:trHeight w:hRule="exact" w:val="558"/>
          <w:jc w:val="center"/>
        </w:trPr>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专业学位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58292642</w:t>
            </w:r>
          </w:p>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58298519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hyperlink r:id="rId7" w:history="1">
              <w:r w:rsidRPr="00C45F51">
                <w:rPr>
                  <w:rFonts w:ascii="Times New Roman" w:hAnsi="Times New Roman" w:cs="Times New Roman"/>
                  <w:color w:val="000000" w:themeColor="text1"/>
                  <w:kern w:val="0"/>
                  <w:sz w:val="24"/>
                  <w:szCs w:val="24"/>
                </w:rPr>
                <w:t>mpa@xtu.edu.cn</w:t>
              </w:r>
            </w:hyperlink>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旅游管理学院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吴  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58298506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283895634@qq.com</w:t>
            </w:r>
          </w:p>
        </w:tc>
      </w:tr>
      <w:tr w:rsidR="00EB0027" w:rsidRPr="00C45F51" w:rsidTr="0046008B">
        <w:trPr>
          <w:gridAfter w:val="1"/>
          <w:wAfter w:w="206" w:type="dxa"/>
          <w:trHeight w:hRule="exact" w:val="488"/>
          <w:jc w:val="center"/>
        </w:trPr>
        <w:tc>
          <w:tcPr>
            <w:tcW w:w="1198" w:type="dxa"/>
            <w:gridSpan w:val="2"/>
            <w:vMerge w:val="restart"/>
            <w:tcBorders>
              <w:top w:val="single" w:sz="4" w:space="0" w:color="auto"/>
              <w:left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007</w:t>
            </w:r>
          </w:p>
        </w:tc>
        <w:tc>
          <w:tcPr>
            <w:tcW w:w="3400" w:type="dxa"/>
            <w:vMerge w:val="restart"/>
            <w:tcBorders>
              <w:top w:val="single" w:sz="4" w:space="0" w:color="auto"/>
              <w:left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法学院、知识产权学院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朱甚璋</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58293566</w:t>
            </w:r>
          </w:p>
        </w:tc>
        <w:tc>
          <w:tcPr>
            <w:tcW w:w="2696" w:type="dxa"/>
            <w:tcBorders>
              <w:top w:val="single" w:sz="4" w:space="0" w:color="auto"/>
              <w:left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hyperlink r:id="rId8" w:history="1">
              <w:r w:rsidRPr="00C45F51">
                <w:rPr>
                  <w:rFonts w:ascii="Times New Roman" w:hAnsi="Times New Roman" w:cs="Times New Roman"/>
                  <w:color w:val="000000" w:themeColor="text1"/>
                  <w:kern w:val="0"/>
                  <w:sz w:val="24"/>
                  <w:szCs w:val="24"/>
                </w:rPr>
                <w:t>2169459720@qq.com</w:t>
              </w:r>
            </w:hyperlink>
          </w:p>
        </w:tc>
      </w:tr>
      <w:tr w:rsidR="00EB0027" w:rsidRPr="00C45F51" w:rsidTr="000E093C">
        <w:trPr>
          <w:gridAfter w:val="1"/>
          <w:wAfter w:w="206" w:type="dxa"/>
          <w:trHeight w:hRule="exact" w:val="412"/>
          <w:jc w:val="center"/>
        </w:trPr>
        <w:tc>
          <w:tcPr>
            <w:tcW w:w="1198" w:type="dxa"/>
            <w:gridSpan w:val="2"/>
            <w:vMerge/>
            <w:tcBorders>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言文静</w:t>
            </w:r>
          </w:p>
        </w:tc>
        <w:tc>
          <w:tcPr>
            <w:tcW w:w="1276" w:type="dxa"/>
            <w:vMerge/>
            <w:tcBorders>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p>
        </w:tc>
        <w:tc>
          <w:tcPr>
            <w:tcW w:w="2696" w:type="dxa"/>
            <w:tcBorders>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2173575137@qq.com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文学与新闻学院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李笔戎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58293792</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wxyygb@126.com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外国语学院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杨  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58292177</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emilie924@163.com</w:t>
            </w:r>
          </w:p>
        </w:tc>
      </w:tr>
      <w:tr w:rsidR="00EB0027" w:rsidRPr="00C45F51" w:rsidTr="0046008B">
        <w:trPr>
          <w:gridAfter w:val="1"/>
          <w:wAfter w:w="206" w:type="dxa"/>
          <w:trHeight w:hRule="exact" w:val="952"/>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010</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C45F51">
              <w:rPr>
                <w:rFonts w:asciiTheme="minorEastAsia" w:hAnsiTheme="minorEastAsia" w:cs="宋体"/>
                <w:color w:val="000000" w:themeColor="text1"/>
                <w:kern w:val="0"/>
                <w:sz w:val="24"/>
                <w:szCs w:val="24"/>
              </w:rPr>
              <w:t>毛泽东思想研究协同创新中心</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岳  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58293116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xdmkszy@126.com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数学与计算科学学院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彭  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58292194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pengjuan@xtu.edu.cn</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物理与光电工程学院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夏  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58292195</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Xtu</w:t>
            </w:r>
            <w:r>
              <w:rPr>
                <w:rFonts w:ascii="Times New Roman" w:hAnsi="Times New Roman" w:cs="Times New Roman" w:hint="eastAsia"/>
                <w:color w:val="000000" w:themeColor="text1"/>
                <w:kern w:val="0"/>
                <w:sz w:val="24"/>
                <w:szCs w:val="24"/>
                <w:u w:val="single"/>
              </w:rPr>
              <w:t>_</w:t>
            </w:r>
            <w:r w:rsidRPr="00C45F51">
              <w:rPr>
                <w:rFonts w:ascii="Times New Roman" w:hAnsi="Times New Roman" w:cs="Times New Roman"/>
                <w:color w:val="000000" w:themeColor="text1"/>
                <w:kern w:val="0"/>
                <w:sz w:val="24"/>
                <w:szCs w:val="24"/>
              </w:rPr>
              <w:t>wly2016@163.com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材料科学与工程学院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吴富花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58298498</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279805027@qq.com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化学学院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文小红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58292229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wxhong@xtu.edu.cn</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化工学院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黄  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58298171</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364009183@qq.com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机械工程学院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BB45B5"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hint="eastAsia"/>
                <w:color w:val="000000" w:themeColor="text1"/>
                <w:kern w:val="0"/>
                <w:sz w:val="24"/>
                <w:szCs w:val="24"/>
              </w:rPr>
              <w:t>陈美良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BB45B5"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color w:val="000000" w:themeColor="text1"/>
                <w:kern w:val="0"/>
                <w:sz w:val="24"/>
                <w:szCs w:val="24"/>
              </w:rPr>
              <w:t>58298553</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BB45B5"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color w:val="000000" w:themeColor="text1"/>
                <w:kern w:val="0"/>
                <w:sz w:val="24"/>
                <w:szCs w:val="24"/>
              </w:rPr>
              <w:t>xtusme@163.com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017</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信息工程学院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周巧燕</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58292250</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xgyyjsgz@xtu.edu.cn</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土木工程与力学学院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龙凤文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58293240</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110741308@qq.com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艺术学院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雷  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58298049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253312328@qq.com</w:t>
            </w:r>
          </w:p>
        </w:tc>
      </w:tr>
      <w:tr w:rsidR="00EB0027" w:rsidRPr="00C45F51" w:rsidTr="0046008B">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023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环境与资源学院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567D9D" w:rsidRDefault="00EB0027" w:rsidP="0046008B">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谢红宇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w:t>
            </w:r>
            <w:r>
              <w:rPr>
                <w:rFonts w:ascii="Times New Roman" w:hAnsi="Times New Roman" w:cs="Times New Roman" w:hint="eastAsia"/>
                <w:color w:val="000000" w:themeColor="text1"/>
                <w:kern w:val="0"/>
                <w:sz w:val="24"/>
                <w:szCs w:val="24"/>
              </w:rPr>
              <w:t>8292106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027" w:rsidRPr="00C45F51" w:rsidRDefault="00EB0027" w:rsidP="0046008B">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524433379@qq.com</w:t>
            </w:r>
          </w:p>
        </w:tc>
      </w:tr>
      <w:tr w:rsidR="00EB0027" w:rsidRPr="00567D9D" w:rsidTr="0046008B">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EB0027" w:rsidRPr="00567D9D" w:rsidRDefault="00EB0027" w:rsidP="0046008B">
            <w:pPr>
              <w:widowControl/>
              <w:jc w:val="center"/>
              <w:rPr>
                <w:rFonts w:ascii="Arial" w:eastAsia="宋体" w:hAnsi="Arial" w:cs="Arial"/>
                <w:color w:val="000000" w:themeColor="text1"/>
                <w:kern w:val="0"/>
                <w:sz w:val="18"/>
                <w:szCs w:val="18"/>
              </w:rPr>
            </w:pPr>
          </w:p>
        </w:tc>
      </w:tr>
      <w:tr w:rsidR="00EB0027" w:rsidRPr="00567D9D" w:rsidTr="0046008B">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EB0027" w:rsidRPr="00567D9D" w:rsidRDefault="00EB0027" w:rsidP="0046008B">
            <w:pPr>
              <w:widowControl/>
              <w:spacing w:line="270" w:lineRule="atLeast"/>
              <w:jc w:val="center"/>
              <w:rPr>
                <w:rFonts w:ascii="Arial" w:eastAsia="宋体" w:hAnsi="Arial" w:cs="Arial"/>
                <w:color w:val="000000" w:themeColor="text1"/>
                <w:kern w:val="0"/>
                <w:sz w:val="18"/>
                <w:szCs w:val="18"/>
              </w:rPr>
            </w:pPr>
          </w:p>
        </w:tc>
      </w:tr>
      <w:tr w:rsidR="00EB0027" w:rsidRPr="00567D9D" w:rsidTr="0046008B">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EB0027" w:rsidRPr="00567D9D" w:rsidRDefault="00EB0027" w:rsidP="0046008B">
            <w:pPr>
              <w:widowControl/>
              <w:spacing w:line="270" w:lineRule="atLeast"/>
              <w:jc w:val="center"/>
              <w:rPr>
                <w:rFonts w:ascii="Arial" w:eastAsia="宋体" w:hAnsi="Arial" w:cs="Arial"/>
                <w:color w:val="000000" w:themeColor="text1"/>
                <w:kern w:val="0"/>
                <w:sz w:val="18"/>
                <w:szCs w:val="18"/>
              </w:rPr>
            </w:pPr>
          </w:p>
        </w:tc>
      </w:tr>
    </w:tbl>
    <w:p w:rsidR="00D45AEC" w:rsidRPr="00BE3F21" w:rsidRDefault="00D45AEC" w:rsidP="00EB0027">
      <w:pPr>
        <w:widowControl/>
        <w:rPr>
          <w:rFonts w:ascii="宋体" w:eastAsia="宋体" w:hAnsi="宋体" w:cs="宋体"/>
          <w:kern w:val="0"/>
          <w:szCs w:val="21"/>
        </w:rPr>
      </w:pPr>
    </w:p>
    <w:sectPr w:rsidR="00D45AEC" w:rsidRPr="00BE3F21" w:rsidSect="00AE521E">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DED" w:rsidRDefault="00753DED" w:rsidP="003B5C6E">
      <w:r>
        <w:separator/>
      </w:r>
    </w:p>
  </w:endnote>
  <w:endnote w:type="continuationSeparator" w:id="1">
    <w:p w:rsidR="00753DED" w:rsidRDefault="00753DED" w:rsidP="003B5C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DED" w:rsidRDefault="00753DED" w:rsidP="003B5C6E">
      <w:r>
        <w:separator/>
      </w:r>
    </w:p>
  </w:footnote>
  <w:footnote w:type="continuationSeparator" w:id="1">
    <w:p w:rsidR="00753DED" w:rsidRDefault="00753DED" w:rsidP="003B5C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2247"/>
    <w:rsid w:val="00056523"/>
    <w:rsid w:val="000E093C"/>
    <w:rsid w:val="001F3B44"/>
    <w:rsid w:val="003A690E"/>
    <w:rsid w:val="003B5C6E"/>
    <w:rsid w:val="005645A8"/>
    <w:rsid w:val="005A41ED"/>
    <w:rsid w:val="00632247"/>
    <w:rsid w:val="006D2ED5"/>
    <w:rsid w:val="00753DED"/>
    <w:rsid w:val="00782BAD"/>
    <w:rsid w:val="007F21F5"/>
    <w:rsid w:val="00926D2E"/>
    <w:rsid w:val="009B21C2"/>
    <w:rsid w:val="00AE521E"/>
    <w:rsid w:val="00B278A3"/>
    <w:rsid w:val="00BD12AD"/>
    <w:rsid w:val="00BE3F21"/>
    <w:rsid w:val="00BF6AA5"/>
    <w:rsid w:val="00D45AEC"/>
    <w:rsid w:val="00EB0027"/>
    <w:rsid w:val="00F005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D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2247"/>
    <w:rPr>
      <w:b/>
      <w:bCs/>
    </w:rPr>
  </w:style>
  <w:style w:type="character" w:styleId="a4">
    <w:name w:val="Hyperlink"/>
    <w:basedOn w:val="a0"/>
    <w:uiPriority w:val="99"/>
    <w:unhideWhenUsed/>
    <w:rsid w:val="00D45AEC"/>
    <w:rPr>
      <w:strike w:val="0"/>
      <w:dstrike w:val="0"/>
      <w:color w:val="333333"/>
      <w:u w:val="none"/>
      <w:effect w:val="none"/>
    </w:rPr>
  </w:style>
  <w:style w:type="paragraph" w:styleId="a5">
    <w:name w:val="Body Text Indent"/>
    <w:basedOn w:val="a"/>
    <w:link w:val="Char"/>
    <w:uiPriority w:val="99"/>
    <w:semiHidden/>
    <w:unhideWhenUsed/>
    <w:rsid w:val="00D45AEC"/>
    <w:pPr>
      <w:spacing w:beforeLines="30" w:line="480" w:lineRule="exact"/>
      <w:ind w:firstLineChars="200" w:firstLine="520"/>
    </w:pPr>
    <w:rPr>
      <w:rFonts w:ascii="Times New Roman" w:eastAsia="宋体" w:hAnsi="宋体" w:cs="Times New Roman"/>
      <w:sz w:val="26"/>
      <w:szCs w:val="32"/>
    </w:rPr>
  </w:style>
  <w:style w:type="character" w:customStyle="1" w:styleId="Char">
    <w:name w:val="正文文本缩进 Char"/>
    <w:basedOn w:val="a0"/>
    <w:link w:val="a5"/>
    <w:uiPriority w:val="99"/>
    <w:semiHidden/>
    <w:rsid w:val="00D45AEC"/>
    <w:rPr>
      <w:rFonts w:ascii="Times New Roman" w:eastAsia="宋体" w:hAnsi="宋体" w:cs="Times New Roman"/>
      <w:sz w:val="26"/>
      <w:szCs w:val="32"/>
    </w:rPr>
  </w:style>
  <w:style w:type="paragraph" w:styleId="a6">
    <w:name w:val="header"/>
    <w:basedOn w:val="a"/>
    <w:link w:val="Char0"/>
    <w:uiPriority w:val="99"/>
    <w:semiHidden/>
    <w:unhideWhenUsed/>
    <w:rsid w:val="003B5C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3B5C6E"/>
    <w:rPr>
      <w:sz w:val="18"/>
      <w:szCs w:val="18"/>
    </w:rPr>
  </w:style>
  <w:style w:type="paragraph" w:styleId="a7">
    <w:name w:val="footer"/>
    <w:basedOn w:val="a"/>
    <w:link w:val="Char1"/>
    <w:uiPriority w:val="99"/>
    <w:semiHidden/>
    <w:unhideWhenUsed/>
    <w:rsid w:val="003B5C6E"/>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3B5C6E"/>
    <w:rPr>
      <w:sz w:val="18"/>
      <w:szCs w:val="18"/>
    </w:rPr>
  </w:style>
</w:styles>
</file>

<file path=word/webSettings.xml><?xml version="1.0" encoding="utf-8"?>
<w:webSettings xmlns:r="http://schemas.openxmlformats.org/officeDocument/2006/relationships" xmlns:w="http://schemas.openxmlformats.org/wordprocessingml/2006/main">
  <w:divs>
    <w:div w:id="67965820">
      <w:bodyDiv w:val="1"/>
      <w:marLeft w:val="0"/>
      <w:marRight w:val="0"/>
      <w:marTop w:val="0"/>
      <w:marBottom w:val="0"/>
      <w:divBdr>
        <w:top w:val="none" w:sz="0" w:space="0" w:color="auto"/>
        <w:left w:val="none" w:sz="0" w:space="0" w:color="auto"/>
        <w:bottom w:val="none" w:sz="0" w:space="0" w:color="auto"/>
        <w:right w:val="none" w:sz="0" w:space="0" w:color="auto"/>
      </w:divBdr>
      <w:divsChild>
        <w:div w:id="889223693">
          <w:marLeft w:val="0"/>
          <w:marRight w:val="0"/>
          <w:marTop w:val="0"/>
          <w:marBottom w:val="0"/>
          <w:divBdr>
            <w:top w:val="none" w:sz="0" w:space="0" w:color="auto"/>
            <w:left w:val="none" w:sz="0" w:space="0" w:color="auto"/>
            <w:bottom w:val="none" w:sz="0" w:space="0" w:color="auto"/>
            <w:right w:val="none" w:sz="0" w:space="0" w:color="auto"/>
          </w:divBdr>
          <w:divsChild>
            <w:div w:id="202147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96023501">
      <w:bodyDiv w:val="1"/>
      <w:marLeft w:val="0"/>
      <w:marRight w:val="0"/>
      <w:marTop w:val="0"/>
      <w:marBottom w:val="0"/>
      <w:divBdr>
        <w:top w:val="none" w:sz="0" w:space="0" w:color="auto"/>
        <w:left w:val="none" w:sz="0" w:space="0" w:color="auto"/>
        <w:bottom w:val="none" w:sz="0" w:space="0" w:color="auto"/>
        <w:right w:val="none" w:sz="0" w:space="0" w:color="auto"/>
      </w:divBdr>
      <w:divsChild>
        <w:div w:id="1369336398">
          <w:marLeft w:val="0"/>
          <w:marRight w:val="0"/>
          <w:marTop w:val="0"/>
          <w:marBottom w:val="0"/>
          <w:divBdr>
            <w:top w:val="none" w:sz="0" w:space="0" w:color="auto"/>
            <w:left w:val="none" w:sz="0" w:space="0" w:color="auto"/>
            <w:bottom w:val="none" w:sz="0" w:space="0" w:color="auto"/>
            <w:right w:val="none" w:sz="0" w:space="0" w:color="auto"/>
          </w:divBdr>
          <w:divsChild>
            <w:div w:id="18112887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169459720@qq.com" TargetMode="External"/><Relationship Id="rId3" Type="http://schemas.openxmlformats.org/officeDocument/2006/relationships/settings" Target="settings.xml"/><Relationship Id="rId7" Type="http://schemas.openxmlformats.org/officeDocument/2006/relationships/hyperlink" Target="mailto:mpa@xt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1F97B-899E-4F38-B632-C20192ECE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553</Words>
  <Characters>3155</Characters>
  <Application>Microsoft Office Word</Application>
  <DocSecurity>0</DocSecurity>
  <Lines>26</Lines>
  <Paragraphs>7</Paragraphs>
  <ScaleCrop>false</ScaleCrop>
  <Company>Microsoft</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sandy</cp:lastModifiedBy>
  <cp:revision>17</cp:revision>
  <cp:lastPrinted>2016-08-28T03:02:00Z</cp:lastPrinted>
  <dcterms:created xsi:type="dcterms:W3CDTF">2016-08-15T02:50:00Z</dcterms:created>
  <dcterms:modified xsi:type="dcterms:W3CDTF">2016-08-28T03:50:00Z</dcterms:modified>
</cp:coreProperties>
</file>