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C2" w:rsidRDefault="006F37C2" w:rsidP="004A1F79">
      <w:pPr>
        <w:widowControl/>
        <w:spacing w:line="500" w:lineRule="exact"/>
        <w:ind w:firstLine="480"/>
        <w:jc w:val="center"/>
        <w:outlineLvl w:val="2"/>
        <w:rPr>
          <w:rFonts w:ascii="黑体" w:eastAsia="黑体" w:hAnsi="宋体"/>
          <w:b/>
          <w:bCs/>
          <w:color w:val="000000"/>
          <w:spacing w:val="4"/>
          <w:kern w:val="28"/>
          <w:sz w:val="32"/>
          <w:szCs w:val="32"/>
        </w:rPr>
      </w:pPr>
      <w:r w:rsidRPr="004A1F79">
        <w:rPr>
          <w:rFonts w:ascii="黑体" w:eastAsia="黑体" w:hAnsi="宋体" w:hint="eastAsia"/>
          <w:b/>
          <w:bCs/>
          <w:color w:val="000000"/>
          <w:spacing w:val="4"/>
          <w:kern w:val="28"/>
          <w:sz w:val="32"/>
          <w:szCs w:val="32"/>
        </w:rPr>
        <w:t>湘潭大学研究生会</w:t>
      </w:r>
      <w:r>
        <w:rPr>
          <w:rFonts w:ascii="黑体" w:eastAsia="黑体" w:hAnsi="宋体" w:hint="eastAsia"/>
          <w:b/>
          <w:bCs/>
          <w:color w:val="000000"/>
          <w:spacing w:val="4"/>
          <w:kern w:val="28"/>
          <w:sz w:val="32"/>
          <w:szCs w:val="32"/>
        </w:rPr>
        <w:t>简介</w:t>
      </w:r>
    </w:p>
    <w:p w:rsidR="006F37C2" w:rsidRPr="004A1F79" w:rsidRDefault="006F37C2" w:rsidP="004A1F79">
      <w:pPr>
        <w:widowControl/>
        <w:spacing w:line="500" w:lineRule="exact"/>
        <w:ind w:firstLine="480"/>
        <w:jc w:val="center"/>
        <w:outlineLvl w:val="2"/>
        <w:rPr>
          <w:rFonts w:ascii="黑体" w:eastAsia="黑体" w:hAnsi="宋体"/>
          <w:b/>
          <w:bCs/>
          <w:color w:val="000000"/>
          <w:spacing w:val="4"/>
          <w:kern w:val="28"/>
          <w:sz w:val="32"/>
          <w:szCs w:val="32"/>
        </w:rPr>
      </w:pPr>
    </w:p>
    <w:p w:rsidR="006F37C2" w:rsidRPr="007871D3" w:rsidRDefault="006F37C2" w:rsidP="00C74E1B">
      <w:pPr>
        <w:spacing w:line="360" w:lineRule="auto"/>
        <w:ind w:firstLineChars="200" w:firstLine="31680"/>
        <w:rPr>
          <w:sz w:val="24"/>
        </w:rPr>
      </w:pPr>
      <w:r w:rsidRPr="007871D3">
        <w:rPr>
          <w:rFonts w:hint="eastAsia"/>
          <w:sz w:val="24"/>
        </w:rPr>
        <w:t>湘潭大学研究生会、研究生团委成立于</w:t>
      </w:r>
      <w:r w:rsidRPr="007871D3">
        <w:rPr>
          <w:sz w:val="24"/>
        </w:rPr>
        <w:t>1985</w:t>
      </w:r>
      <w:r w:rsidRPr="007871D3">
        <w:rPr>
          <w:rFonts w:hint="eastAsia"/>
          <w:sz w:val="24"/>
        </w:rPr>
        <w:t>年，她</w:t>
      </w:r>
      <w:r w:rsidRPr="007871D3">
        <w:rPr>
          <w:rFonts w:hint="eastAsia"/>
          <w:color w:val="000000"/>
          <w:sz w:val="24"/>
        </w:rPr>
        <w:t>是在校党委领导和校团委指导下进行“自我教育、自我管理、自我服务”的全校性研究生群众组织</w:t>
      </w:r>
      <w:r>
        <w:rPr>
          <w:rFonts w:hint="eastAsia"/>
          <w:sz w:val="24"/>
        </w:rPr>
        <w:t>。</w:t>
      </w:r>
      <w:r w:rsidRPr="007871D3">
        <w:rPr>
          <w:rFonts w:hint="eastAsia"/>
          <w:sz w:val="24"/>
        </w:rPr>
        <w:t>湘潭大学研究生会、研究生团委紧紧围绕“高品质做人、高水平治学、高素质成才”的教育目标，致力于</w:t>
      </w:r>
      <w:r>
        <w:rPr>
          <w:rFonts w:hint="eastAsia"/>
          <w:sz w:val="24"/>
        </w:rPr>
        <w:t>丰富我校校园文化生活，</w:t>
      </w:r>
      <w:r w:rsidRPr="007871D3">
        <w:rPr>
          <w:rFonts w:hint="eastAsia"/>
          <w:sz w:val="24"/>
        </w:rPr>
        <w:t>打造我校研究生工作品牌，</w:t>
      </w:r>
      <w:r>
        <w:rPr>
          <w:rFonts w:hint="eastAsia"/>
          <w:sz w:val="24"/>
        </w:rPr>
        <w:t>实现广大研究生的全面发展，同时</w:t>
      </w:r>
      <w:r w:rsidRPr="007871D3">
        <w:rPr>
          <w:rFonts w:hint="eastAsia"/>
          <w:sz w:val="24"/>
        </w:rPr>
        <w:t>为有志于服务研究生工作的研究生</w:t>
      </w:r>
      <w:r>
        <w:rPr>
          <w:rFonts w:hint="eastAsia"/>
          <w:sz w:val="24"/>
        </w:rPr>
        <w:t>朋友们</w:t>
      </w:r>
      <w:r w:rsidRPr="007871D3">
        <w:rPr>
          <w:rFonts w:hint="eastAsia"/>
          <w:sz w:val="24"/>
        </w:rPr>
        <w:t>提供挥洒激情、</w:t>
      </w:r>
      <w:r>
        <w:rPr>
          <w:rFonts w:hint="eastAsia"/>
          <w:sz w:val="24"/>
        </w:rPr>
        <w:t>创新视野、</w:t>
      </w:r>
      <w:r w:rsidRPr="007871D3">
        <w:rPr>
          <w:rFonts w:hint="eastAsia"/>
          <w:sz w:val="24"/>
        </w:rPr>
        <w:t>展示才华的广阔平台。</w:t>
      </w:r>
    </w:p>
    <w:p w:rsidR="006F37C2" w:rsidRPr="000E19B3" w:rsidRDefault="006F37C2" w:rsidP="00C74E1B">
      <w:pPr>
        <w:spacing w:line="360" w:lineRule="auto"/>
        <w:ind w:firstLineChars="200" w:firstLine="31680"/>
        <w:rPr>
          <w:sz w:val="24"/>
        </w:rPr>
      </w:pPr>
      <w:r w:rsidRPr="000E19B3">
        <w:rPr>
          <w:rFonts w:hint="eastAsia"/>
          <w:sz w:val="24"/>
        </w:rPr>
        <w:t>湘潭大学研究生会、研究生团委以服务广大研究生为宗旨，现已发展到第二十九届和第二十三</w:t>
      </w:r>
      <w:bookmarkStart w:id="0" w:name="_GoBack"/>
      <w:bookmarkEnd w:id="0"/>
      <w:r w:rsidRPr="000E19B3">
        <w:rPr>
          <w:rFonts w:hint="eastAsia"/>
          <w:sz w:val="24"/>
        </w:rPr>
        <w:t>届，每一届都取得骄人成绩。尤其是近年来，随着我校研究生院的成立发展以及校领导对研究生工作的独特重视，研究生会的发展更是成绩斐然。</w:t>
      </w:r>
      <w:r w:rsidRPr="000E19B3">
        <w:rPr>
          <w:sz w:val="24"/>
        </w:rPr>
        <w:t>2009</w:t>
      </w:r>
      <w:r w:rsidRPr="000E19B3">
        <w:rPr>
          <w:rFonts w:hint="eastAsia"/>
          <w:sz w:val="24"/>
        </w:rPr>
        <w:t>年，我校研究生团委荣获“湖南省五四红旗团委”（当年全校仅</w:t>
      </w:r>
      <w:r w:rsidRPr="000E19B3">
        <w:rPr>
          <w:sz w:val="24"/>
        </w:rPr>
        <w:t>1</w:t>
      </w:r>
      <w:r w:rsidRPr="000E19B3">
        <w:rPr>
          <w:rFonts w:hint="eastAsia"/>
          <w:sz w:val="24"/>
        </w:rPr>
        <w:t>个）。</w:t>
      </w:r>
      <w:r w:rsidRPr="000E19B3">
        <w:rPr>
          <w:sz w:val="24"/>
        </w:rPr>
        <w:t>2012</w:t>
      </w:r>
      <w:r w:rsidRPr="000E19B3">
        <w:rPr>
          <w:rFonts w:hint="eastAsia"/>
          <w:sz w:val="24"/>
        </w:rPr>
        <w:t>年，我校研究生会荣获“湖南省优秀研究生会”（全省</w:t>
      </w:r>
      <w:r w:rsidRPr="000E19B3">
        <w:rPr>
          <w:sz w:val="24"/>
        </w:rPr>
        <w:t>5</w:t>
      </w:r>
      <w:r w:rsidRPr="000E19B3">
        <w:rPr>
          <w:rFonts w:hint="eastAsia"/>
          <w:sz w:val="24"/>
        </w:rPr>
        <w:t>个）。</w:t>
      </w:r>
      <w:r w:rsidRPr="000E19B3">
        <w:rPr>
          <w:sz w:val="24"/>
        </w:rPr>
        <w:t>2015</w:t>
      </w:r>
      <w:r w:rsidRPr="000E19B3">
        <w:rPr>
          <w:rFonts w:hint="eastAsia"/>
          <w:sz w:val="24"/>
        </w:rPr>
        <w:t>年，在校研究生会的积极组织下，我校研究生在湖南省高校首届研究生辩论赛中勇摘桂冠。</w:t>
      </w:r>
      <w:r w:rsidRPr="000E19B3">
        <w:rPr>
          <w:sz w:val="24"/>
        </w:rPr>
        <w:t>2015</w:t>
      </w:r>
      <w:r w:rsidRPr="000E19B3">
        <w:rPr>
          <w:rFonts w:hint="eastAsia"/>
          <w:sz w:val="24"/>
        </w:rPr>
        <w:t>年，校研究生团委被学校评为“五四红旗团委”、“共青团信息工作先进集体”。湘潭大学研究生会、研究生团委在为学校培养高素质、高层次、多样化、创新型人才和建设</w:t>
      </w:r>
      <w:r w:rsidRPr="000E19B3">
        <w:rPr>
          <w:sz w:val="24"/>
        </w:rPr>
        <w:t>21</w:t>
      </w:r>
      <w:r w:rsidRPr="000E19B3">
        <w:rPr>
          <w:rFonts w:hint="eastAsia"/>
          <w:sz w:val="24"/>
        </w:rPr>
        <w:t>世纪高水平现代化大学的进程中发挥了积极的作用。</w:t>
      </w:r>
    </w:p>
    <w:p w:rsidR="006F37C2" w:rsidRPr="000E19B3" w:rsidRDefault="006F37C2" w:rsidP="00C74E1B">
      <w:pPr>
        <w:spacing w:line="360" w:lineRule="auto"/>
        <w:ind w:firstLineChars="200" w:firstLine="31680"/>
        <w:rPr>
          <w:sz w:val="24"/>
        </w:rPr>
      </w:pPr>
      <w:r w:rsidRPr="000E19B3">
        <w:rPr>
          <w:rFonts w:hint="eastAsia"/>
          <w:sz w:val="24"/>
        </w:rPr>
        <w:t>目前，湘潭大学研究生会</w:t>
      </w:r>
      <w:r>
        <w:rPr>
          <w:rFonts w:hint="eastAsia"/>
          <w:sz w:val="24"/>
        </w:rPr>
        <w:t>、</w:t>
      </w:r>
      <w:r w:rsidRPr="000E19B3">
        <w:rPr>
          <w:rFonts w:hint="eastAsia"/>
          <w:sz w:val="24"/>
        </w:rPr>
        <w:t>研究生团委设有主席团、办公室、学术科技部、信息网络部、就业服务部、权益维护部、文艺部、女</w:t>
      </w:r>
      <w:r>
        <w:rPr>
          <w:rFonts w:hint="eastAsia"/>
          <w:sz w:val="24"/>
        </w:rPr>
        <w:t>生部、体育部、心理咨询部</w:t>
      </w:r>
      <w:r w:rsidRPr="000E19B3">
        <w:rPr>
          <w:rFonts w:hint="eastAsia"/>
          <w:sz w:val="24"/>
        </w:rPr>
        <w:t>博士联</w:t>
      </w:r>
      <w:r>
        <w:rPr>
          <w:rFonts w:hint="eastAsia"/>
          <w:sz w:val="24"/>
        </w:rPr>
        <w:t>络部、组织部、宣传部、外联部、新闻采编部、创业实践部、青志部等多</w:t>
      </w:r>
      <w:r w:rsidRPr="000E19B3">
        <w:rPr>
          <w:rFonts w:hint="eastAsia"/>
          <w:sz w:val="24"/>
        </w:rPr>
        <w:t>个部门。历经</w:t>
      </w:r>
      <w:r>
        <w:rPr>
          <w:rFonts w:hint="eastAsia"/>
          <w:sz w:val="24"/>
        </w:rPr>
        <w:t>多年积淀，创建了湘韵研究生学术论坛、研究生学术文化节、研究生创新论坛、三月学雷锋系列活动、心理健康月系列活动、“晨曦</w:t>
      </w:r>
      <w:r w:rsidRPr="000E19B3">
        <w:rPr>
          <w:rFonts w:hint="eastAsia"/>
          <w:sz w:val="24"/>
        </w:rPr>
        <w:t>杯</w:t>
      </w:r>
      <w:r>
        <w:rPr>
          <w:rFonts w:hint="eastAsia"/>
          <w:sz w:val="24"/>
        </w:rPr>
        <w:t>”</w:t>
      </w:r>
      <w:r w:rsidRPr="000E19B3">
        <w:rPr>
          <w:rFonts w:hint="eastAsia"/>
          <w:sz w:val="24"/>
        </w:rPr>
        <w:t>研究生中英文演讲比赛、“晨曦杯”研究生羽毛球比赛、“日新杯”五四男篮女排、“潇湘杯”拔河比赛、研究生暑期社会实践调研、研究生就业指导及创业计划大赛等一系列颇具影响力的品牌活动。</w:t>
      </w:r>
    </w:p>
    <w:p w:rsidR="006F37C2" w:rsidRPr="000E19B3" w:rsidRDefault="006F37C2" w:rsidP="000E19B3">
      <w:pPr>
        <w:spacing w:line="360" w:lineRule="auto"/>
        <w:rPr>
          <w:sz w:val="24"/>
        </w:rPr>
      </w:pPr>
    </w:p>
    <w:sectPr w:rsidR="006F37C2" w:rsidRPr="000E19B3" w:rsidSect="002C6A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7C2" w:rsidRDefault="006F37C2">
      <w:r>
        <w:separator/>
      </w:r>
    </w:p>
  </w:endnote>
  <w:endnote w:type="continuationSeparator" w:id="0">
    <w:p w:rsidR="006F37C2" w:rsidRDefault="006F3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7C2" w:rsidRDefault="006F37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7C2" w:rsidRDefault="006F37C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7C2" w:rsidRDefault="006F37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7C2" w:rsidRDefault="006F37C2">
      <w:r>
        <w:separator/>
      </w:r>
    </w:p>
  </w:footnote>
  <w:footnote w:type="continuationSeparator" w:id="0">
    <w:p w:rsidR="006F37C2" w:rsidRDefault="006F3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7C2" w:rsidRDefault="006F37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7C2" w:rsidRDefault="006F37C2" w:rsidP="00E12821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7C2" w:rsidRDefault="006F37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835"/>
    <w:rsid w:val="000C6F72"/>
    <w:rsid w:val="000E19B3"/>
    <w:rsid w:val="00211556"/>
    <w:rsid w:val="002C6AAA"/>
    <w:rsid w:val="00312F4C"/>
    <w:rsid w:val="004A1F79"/>
    <w:rsid w:val="004A5083"/>
    <w:rsid w:val="004B17FA"/>
    <w:rsid w:val="006F37C2"/>
    <w:rsid w:val="00740F68"/>
    <w:rsid w:val="007871D3"/>
    <w:rsid w:val="007C2EF7"/>
    <w:rsid w:val="007D35F8"/>
    <w:rsid w:val="007D781F"/>
    <w:rsid w:val="008073B0"/>
    <w:rsid w:val="00816026"/>
    <w:rsid w:val="008C11FC"/>
    <w:rsid w:val="008C6835"/>
    <w:rsid w:val="009654C3"/>
    <w:rsid w:val="00BA164A"/>
    <w:rsid w:val="00BF1432"/>
    <w:rsid w:val="00C74E1B"/>
    <w:rsid w:val="00D03FA7"/>
    <w:rsid w:val="00E1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3B0"/>
    <w:pPr>
      <w:widowControl w:val="0"/>
      <w:jc w:val="both"/>
    </w:pPr>
    <w:rPr>
      <w:szCs w:val="24"/>
    </w:rPr>
  </w:style>
  <w:style w:type="paragraph" w:styleId="Heading2">
    <w:name w:val="heading 2"/>
    <w:basedOn w:val="Normal"/>
    <w:link w:val="Heading2Char"/>
    <w:uiPriority w:val="99"/>
    <w:qFormat/>
    <w:locked/>
    <w:rsid w:val="004A5083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  <w:lang w:bidi="ne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4A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A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4A508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4A50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ne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6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6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16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16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16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16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16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16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16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6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6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6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6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117</Words>
  <Characters>670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湘潭大学研究生会简介</dc:title>
  <dc:subject/>
  <dc:creator>TOSHIBA</dc:creator>
  <cp:keywords/>
  <dc:description/>
  <cp:lastModifiedBy>Administrator</cp:lastModifiedBy>
  <cp:revision>3</cp:revision>
  <dcterms:created xsi:type="dcterms:W3CDTF">2015-09-02T09:06:00Z</dcterms:created>
  <dcterms:modified xsi:type="dcterms:W3CDTF">2015-09-02T09:38:00Z</dcterms:modified>
</cp:coreProperties>
</file>