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2C70" w:rsidRPr="00062D50" w:rsidRDefault="00BE2C70" w:rsidP="00C930EF">
      <w:pPr>
        <w:spacing w:beforeLines="50" w:afterLines="50" w:line="480" w:lineRule="exact"/>
        <w:jc w:val="center"/>
        <w:rPr>
          <w:rFonts w:ascii="黑体" w:eastAsia="黑体"/>
          <w:sz w:val="30"/>
          <w:szCs w:val="30"/>
        </w:rPr>
      </w:pPr>
      <w:r w:rsidRPr="00062D50">
        <w:rPr>
          <w:rFonts w:ascii="黑体" w:eastAsia="黑体" w:hint="eastAsia"/>
          <w:sz w:val="30"/>
          <w:szCs w:val="30"/>
        </w:rPr>
        <w:t>关于在研究生中开展</w:t>
      </w:r>
      <w:r w:rsidRPr="00062D50">
        <w:rPr>
          <w:rFonts w:ascii="黑体" w:eastAsia="黑体"/>
          <w:sz w:val="30"/>
          <w:szCs w:val="30"/>
        </w:rPr>
        <w:t>2014</w:t>
      </w:r>
      <w:r w:rsidRPr="00062D50">
        <w:rPr>
          <w:rFonts w:ascii="黑体" w:eastAsia="黑体" w:hint="eastAsia"/>
          <w:sz w:val="30"/>
          <w:szCs w:val="30"/>
        </w:rPr>
        <w:t>年度“五四”评奖评优工作的通知</w:t>
      </w:r>
    </w:p>
    <w:p w:rsidR="00BE2C70" w:rsidRDefault="00BE2C70">
      <w:pPr>
        <w:spacing w:line="480" w:lineRule="exact"/>
        <w:rPr>
          <w:rFonts w:ascii="仿宋_GB2312" w:eastAsia="仿宋_GB2312"/>
          <w:sz w:val="28"/>
          <w:szCs w:val="28"/>
        </w:rPr>
      </w:pPr>
      <w:r>
        <w:rPr>
          <w:rFonts w:ascii="仿宋_GB2312" w:eastAsia="仿宋_GB2312" w:hint="eastAsia"/>
          <w:sz w:val="28"/>
          <w:szCs w:val="28"/>
        </w:rPr>
        <w:t>各院系：</w:t>
      </w:r>
    </w:p>
    <w:p w:rsidR="00BE2C70" w:rsidRDefault="00BE2C70" w:rsidP="00303CA8">
      <w:pPr>
        <w:tabs>
          <w:tab w:val="left" w:pos="4740"/>
        </w:tabs>
        <w:spacing w:line="480" w:lineRule="exact"/>
        <w:ind w:firstLineChars="200" w:firstLine="31680"/>
        <w:rPr>
          <w:rFonts w:ascii="仿宋_GB2312" w:eastAsia="仿宋_GB2312"/>
          <w:sz w:val="28"/>
          <w:szCs w:val="28"/>
        </w:rPr>
      </w:pPr>
      <w:r>
        <w:rPr>
          <w:rFonts w:ascii="仿宋_GB2312" w:eastAsia="仿宋_GB2312"/>
          <w:sz w:val="28"/>
          <w:szCs w:val="28"/>
        </w:rPr>
        <w:t>2014</w:t>
      </w:r>
      <w:r>
        <w:rPr>
          <w:rFonts w:ascii="仿宋_GB2312" w:eastAsia="仿宋_GB2312" w:hint="eastAsia"/>
          <w:sz w:val="28"/>
          <w:szCs w:val="28"/>
        </w:rPr>
        <w:t>年，在上级团组织和学校党委的正确领导下，我校各级团组织团结带领广大团员青年，高举中国特色社会主义伟大旗帜，深入学习习近平总书记系列重要讲话精神，全面贯彻落实团十七大、十七届三中全会、共青团湖南省委十四届三次全会精神，以立德树人为根本任务，以组织、引导、服务青年为核心，以实施大学生“中国梦”成长工程为统揽，在大学生思想政治教育、科技创新工作、社会实践活动、校园文化建设以及团的自身建设等方面取得了一系列可喜的成绩。为进一步树立典型，表彰先进，扎实开展团的各项工作，加强思想政治引领，培养思想坚定、自强自信、多艺多能、有文化涵养的湘大学子，经校团委研究并报学校党委同意，决定结合校团委实际情况，严格按照</w:t>
      </w:r>
      <w:smartTag w:uri="urn:schemas-microsoft-com:office:smarttags" w:element="chsdate">
        <w:smartTagPr>
          <w:attr w:name="IsROCDate" w:val="False"/>
          <w:attr w:name="IsLunarDate" w:val="False"/>
          <w:attr w:name="Day" w:val="1"/>
          <w:attr w:name="Month" w:val="9"/>
          <w:attr w:name="Year" w:val="2014"/>
        </w:smartTagPr>
        <w:r>
          <w:rPr>
            <w:rFonts w:ascii="仿宋_GB2312" w:eastAsia="仿宋_GB2312"/>
            <w:sz w:val="28"/>
            <w:szCs w:val="28"/>
          </w:rPr>
          <w:t>2014</w:t>
        </w:r>
        <w:r>
          <w:rPr>
            <w:rFonts w:ascii="仿宋_GB2312" w:eastAsia="仿宋_GB2312" w:hint="eastAsia"/>
            <w:sz w:val="28"/>
            <w:szCs w:val="28"/>
          </w:rPr>
          <w:t>年</w:t>
        </w:r>
        <w:r>
          <w:rPr>
            <w:rFonts w:ascii="仿宋_GB2312" w:eastAsia="仿宋_GB2312"/>
            <w:sz w:val="28"/>
            <w:szCs w:val="28"/>
          </w:rPr>
          <w:t>9</w:t>
        </w:r>
        <w:r>
          <w:rPr>
            <w:rFonts w:ascii="仿宋_GB2312" w:eastAsia="仿宋_GB2312" w:hint="eastAsia"/>
            <w:sz w:val="28"/>
            <w:szCs w:val="28"/>
          </w:rPr>
          <w:t>月</w:t>
        </w:r>
        <w:r>
          <w:rPr>
            <w:rFonts w:ascii="仿宋_GB2312" w:eastAsia="仿宋_GB2312"/>
            <w:sz w:val="28"/>
            <w:szCs w:val="28"/>
          </w:rPr>
          <w:t>1</w:t>
        </w:r>
        <w:r>
          <w:rPr>
            <w:rFonts w:ascii="仿宋_GB2312" w:eastAsia="仿宋_GB2312" w:hint="eastAsia"/>
            <w:sz w:val="28"/>
            <w:szCs w:val="28"/>
          </w:rPr>
          <w:t>日</w:t>
        </w:r>
      </w:smartTag>
      <w:r>
        <w:rPr>
          <w:rFonts w:ascii="仿宋_GB2312" w:eastAsia="仿宋_GB2312" w:hint="eastAsia"/>
          <w:sz w:val="28"/>
          <w:szCs w:val="28"/>
        </w:rPr>
        <w:t>起实施的《湘潭大学学生奖励办法》，开展</w:t>
      </w:r>
      <w:r>
        <w:rPr>
          <w:rFonts w:ascii="仿宋_GB2312" w:eastAsia="仿宋_GB2312"/>
          <w:sz w:val="28"/>
          <w:szCs w:val="28"/>
        </w:rPr>
        <w:t>2014</w:t>
      </w:r>
      <w:r>
        <w:rPr>
          <w:rFonts w:ascii="仿宋_GB2312" w:eastAsia="仿宋_GB2312" w:hint="eastAsia"/>
          <w:sz w:val="28"/>
          <w:szCs w:val="28"/>
        </w:rPr>
        <w:t>年度五四评奖评优活动。</w:t>
      </w:r>
      <w:r w:rsidRPr="00A66719">
        <w:rPr>
          <w:rFonts w:ascii="仿宋_GB2312" w:eastAsia="仿宋_GB2312" w:hint="eastAsia"/>
          <w:sz w:val="28"/>
          <w:szCs w:val="28"/>
        </w:rPr>
        <w:t>为做好我校研究生参评工作，具体事项通知如下</w:t>
      </w:r>
      <w:r>
        <w:rPr>
          <w:rFonts w:ascii="仿宋_GB2312" w:eastAsia="仿宋_GB2312" w:hint="eastAsia"/>
          <w:sz w:val="28"/>
          <w:szCs w:val="28"/>
        </w:rPr>
        <w:t>：</w:t>
      </w:r>
    </w:p>
    <w:p w:rsidR="00BE2C70" w:rsidRDefault="00BE2C70" w:rsidP="00303CA8">
      <w:pPr>
        <w:tabs>
          <w:tab w:val="left" w:pos="4740"/>
        </w:tabs>
        <w:spacing w:line="480" w:lineRule="exact"/>
        <w:ind w:firstLineChars="200" w:firstLine="31680"/>
        <w:rPr>
          <w:rFonts w:ascii="黑体" w:eastAsia="黑体"/>
          <w:b/>
          <w:sz w:val="28"/>
          <w:szCs w:val="28"/>
        </w:rPr>
      </w:pPr>
      <w:r>
        <w:rPr>
          <w:rFonts w:ascii="黑体" w:eastAsia="黑体" w:hint="eastAsia"/>
          <w:b/>
          <w:sz w:val="28"/>
          <w:szCs w:val="28"/>
        </w:rPr>
        <w:t>一、奖项设置</w:t>
      </w:r>
    </w:p>
    <w:p w:rsidR="00BE2C70" w:rsidRDefault="00BE2C70" w:rsidP="00303CA8">
      <w:pPr>
        <w:spacing w:line="480" w:lineRule="exact"/>
        <w:ind w:firstLineChars="200" w:firstLine="31680"/>
        <w:rPr>
          <w:rFonts w:ascii="仿宋_GB2312" w:eastAsia="仿宋_GB2312"/>
          <w:sz w:val="28"/>
          <w:szCs w:val="28"/>
        </w:rPr>
      </w:pPr>
      <w:r>
        <w:rPr>
          <w:rFonts w:ascii="仿宋_GB2312" w:eastAsia="仿宋_GB2312"/>
          <w:sz w:val="28"/>
          <w:szCs w:val="28"/>
        </w:rPr>
        <w:t>1.</w:t>
      </w:r>
      <w:r>
        <w:rPr>
          <w:rFonts w:ascii="仿宋_GB2312" w:eastAsia="仿宋_GB2312" w:hint="eastAsia"/>
          <w:sz w:val="28"/>
          <w:szCs w:val="28"/>
        </w:rPr>
        <w:t>百佳团支部；</w:t>
      </w:r>
    </w:p>
    <w:p w:rsidR="00BE2C70" w:rsidRDefault="00BE2C70" w:rsidP="00303CA8">
      <w:pPr>
        <w:spacing w:line="480" w:lineRule="exact"/>
        <w:ind w:firstLineChars="200" w:firstLine="31680"/>
        <w:rPr>
          <w:rFonts w:ascii="仿宋_GB2312" w:eastAsia="仿宋_GB2312"/>
          <w:sz w:val="28"/>
          <w:szCs w:val="28"/>
        </w:rPr>
      </w:pPr>
      <w:r>
        <w:rPr>
          <w:rFonts w:ascii="仿宋_GB2312" w:eastAsia="仿宋_GB2312"/>
          <w:sz w:val="28"/>
          <w:szCs w:val="28"/>
        </w:rPr>
        <w:t>2.</w:t>
      </w:r>
      <w:r>
        <w:rPr>
          <w:rFonts w:ascii="仿宋_GB2312" w:eastAsia="仿宋_GB2312" w:hint="eastAsia"/>
          <w:sz w:val="28"/>
          <w:szCs w:val="28"/>
        </w:rPr>
        <w:t>团支部工作特色奖；</w:t>
      </w:r>
    </w:p>
    <w:p w:rsidR="00BE2C70" w:rsidRDefault="00BE2C70" w:rsidP="00303CA8">
      <w:pPr>
        <w:spacing w:line="480" w:lineRule="exact"/>
        <w:ind w:firstLineChars="200" w:firstLine="31680"/>
        <w:rPr>
          <w:rFonts w:ascii="仿宋_GB2312" w:eastAsia="仿宋_GB2312"/>
          <w:sz w:val="28"/>
          <w:szCs w:val="28"/>
        </w:rPr>
      </w:pPr>
      <w:r>
        <w:rPr>
          <w:rFonts w:ascii="仿宋_GB2312" w:eastAsia="仿宋_GB2312"/>
          <w:sz w:val="28"/>
          <w:szCs w:val="28"/>
        </w:rPr>
        <w:t>3.</w:t>
      </w:r>
      <w:r>
        <w:rPr>
          <w:rFonts w:ascii="仿宋_GB2312" w:eastAsia="仿宋_GB2312" w:hint="eastAsia"/>
          <w:sz w:val="28"/>
          <w:szCs w:val="28"/>
        </w:rPr>
        <w:t>十佳大学生；</w:t>
      </w:r>
    </w:p>
    <w:p w:rsidR="00BE2C70" w:rsidRDefault="00BE2C70" w:rsidP="00303CA8">
      <w:pPr>
        <w:spacing w:line="480" w:lineRule="exact"/>
        <w:ind w:firstLineChars="200" w:firstLine="31680"/>
        <w:rPr>
          <w:rFonts w:ascii="仿宋_GB2312" w:eastAsia="仿宋_GB2312"/>
          <w:sz w:val="28"/>
          <w:szCs w:val="28"/>
        </w:rPr>
      </w:pPr>
      <w:r>
        <w:rPr>
          <w:rFonts w:ascii="仿宋_GB2312" w:eastAsia="仿宋_GB2312"/>
          <w:sz w:val="28"/>
          <w:szCs w:val="28"/>
        </w:rPr>
        <w:t>4.</w:t>
      </w:r>
      <w:r>
        <w:rPr>
          <w:rFonts w:ascii="仿宋_GB2312" w:eastAsia="仿宋_GB2312" w:hint="eastAsia"/>
          <w:sz w:val="28"/>
          <w:szCs w:val="28"/>
        </w:rPr>
        <w:t>十佳学生干部；</w:t>
      </w:r>
    </w:p>
    <w:p w:rsidR="00BE2C70" w:rsidRDefault="00BE2C70" w:rsidP="00303CA8">
      <w:pPr>
        <w:spacing w:line="480" w:lineRule="exact"/>
        <w:ind w:firstLineChars="200" w:firstLine="31680"/>
        <w:rPr>
          <w:rFonts w:ascii="仿宋_GB2312" w:eastAsia="仿宋_GB2312"/>
          <w:sz w:val="28"/>
          <w:szCs w:val="28"/>
        </w:rPr>
      </w:pPr>
      <w:r>
        <w:rPr>
          <w:rFonts w:ascii="仿宋_GB2312" w:eastAsia="仿宋_GB2312"/>
          <w:sz w:val="28"/>
          <w:szCs w:val="28"/>
        </w:rPr>
        <w:t>5.</w:t>
      </w:r>
      <w:r>
        <w:rPr>
          <w:rFonts w:ascii="仿宋_GB2312" w:eastAsia="仿宋_GB2312" w:hint="eastAsia"/>
          <w:sz w:val="28"/>
          <w:szCs w:val="28"/>
        </w:rPr>
        <w:t>优秀团员；</w:t>
      </w:r>
    </w:p>
    <w:p w:rsidR="00BE2C70" w:rsidRDefault="00BE2C70" w:rsidP="00303CA8">
      <w:pPr>
        <w:spacing w:line="480" w:lineRule="exact"/>
        <w:ind w:firstLineChars="200" w:firstLine="31680"/>
        <w:rPr>
          <w:rFonts w:ascii="仿宋_GB2312" w:eastAsia="仿宋_GB2312"/>
          <w:sz w:val="28"/>
          <w:szCs w:val="28"/>
        </w:rPr>
      </w:pPr>
      <w:r>
        <w:rPr>
          <w:rFonts w:ascii="仿宋_GB2312" w:eastAsia="仿宋_GB2312"/>
          <w:sz w:val="28"/>
          <w:szCs w:val="28"/>
        </w:rPr>
        <w:t>6.</w:t>
      </w:r>
      <w:r>
        <w:rPr>
          <w:rFonts w:ascii="仿宋_GB2312" w:eastAsia="仿宋_GB2312" w:hint="eastAsia"/>
          <w:sz w:val="28"/>
          <w:szCs w:val="28"/>
        </w:rPr>
        <w:t>志愿服务先进个人。</w:t>
      </w:r>
    </w:p>
    <w:p w:rsidR="00BE2C70" w:rsidRDefault="00BE2C70" w:rsidP="00303CA8">
      <w:pPr>
        <w:tabs>
          <w:tab w:val="left" w:pos="4740"/>
        </w:tabs>
        <w:spacing w:line="480" w:lineRule="exact"/>
        <w:ind w:firstLineChars="200" w:firstLine="31680"/>
        <w:rPr>
          <w:rFonts w:ascii="黑体" w:eastAsia="黑体"/>
          <w:b/>
          <w:sz w:val="28"/>
          <w:szCs w:val="28"/>
        </w:rPr>
      </w:pPr>
      <w:r>
        <w:rPr>
          <w:rFonts w:ascii="黑体" w:eastAsia="黑体" w:hint="eastAsia"/>
          <w:b/>
          <w:sz w:val="28"/>
          <w:szCs w:val="28"/>
        </w:rPr>
        <w:t>二、评选条件</w:t>
      </w:r>
    </w:p>
    <w:p w:rsidR="00BE2C70" w:rsidRDefault="00BE2C70" w:rsidP="00303CA8">
      <w:pPr>
        <w:spacing w:line="480" w:lineRule="exact"/>
        <w:ind w:firstLineChars="200" w:firstLine="31680"/>
        <w:rPr>
          <w:rFonts w:ascii="仿宋_GB2312" w:eastAsia="仿宋_GB2312"/>
          <w:b/>
          <w:sz w:val="28"/>
          <w:szCs w:val="28"/>
        </w:rPr>
      </w:pPr>
      <w:r>
        <w:rPr>
          <w:rFonts w:ascii="仿宋_GB2312" w:eastAsia="仿宋_GB2312" w:hint="eastAsia"/>
          <w:b/>
          <w:sz w:val="28"/>
          <w:szCs w:val="28"/>
        </w:rPr>
        <w:t>（一）百佳团支部</w:t>
      </w:r>
    </w:p>
    <w:p w:rsidR="00BE2C70" w:rsidRDefault="00BE2C70" w:rsidP="00303CA8">
      <w:pPr>
        <w:spacing w:line="480" w:lineRule="exact"/>
        <w:ind w:firstLineChars="200" w:firstLine="31680"/>
        <w:rPr>
          <w:rFonts w:ascii="仿宋_GB2312" w:eastAsia="仿宋_GB2312"/>
          <w:sz w:val="28"/>
          <w:szCs w:val="28"/>
        </w:rPr>
      </w:pPr>
      <w:r>
        <w:rPr>
          <w:rFonts w:ascii="仿宋_GB2312" w:eastAsia="仿宋_GB2312"/>
          <w:sz w:val="28"/>
          <w:szCs w:val="28"/>
        </w:rPr>
        <w:t>1.</w:t>
      </w:r>
      <w:r>
        <w:rPr>
          <w:rFonts w:ascii="仿宋_GB2312" w:eastAsia="仿宋_GB2312" w:hint="eastAsia"/>
          <w:sz w:val="28"/>
          <w:szCs w:val="28"/>
        </w:rPr>
        <w:t>团支部制度健全，班子团结，支部凝聚力强；</w:t>
      </w:r>
    </w:p>
    <w:p w:rsidR="00BE2C70" w:rsidRDefault="00BE2C70" w:rsidP="00303CA8">
      <w:pPr>
        <w:spacing w:line="480" w:lineRule="exact"/>
        <w:ind w:firstLineChars="200" w:firstLine="31680"/>
        <w:rPr>
          <w:rFonts w:ascii="仿宋_GB2312" w:eastAsia="仿宋_GB2312"/>
          <w:sz w:val="28"/>
          <w:szCs w:val="28"/>
        </w:rPr>
      </w:pPr>
      <w:r>
        <w:rPr>
          <w:rFonts w:ascii="仿宋_GB2312" w:eastAsia="仿宋_GB2312"/>
          <w:sz w:val="28"/>
          <w:szCs w:val="28"/>
        </w:rPr>
        <w:t>2.</w:t>
      </w:r>
      <w:r>
        <w:rPr>
          <w:rFonts w:ascii="仿宋_GB2312" w:eastAsia="仿宋_GB2312" w:hint="eastAsia"/>
          <w:sz w:val="28"/>
          <w:szCs w:val="28"/>
        </w:rPr>
        <w:t>思想建设成效好，经常组织思想讨论和理论学习；</w:t>
      </w:r>
    </w:p>
    <w:p w:rsidR="00BE2C70" w:rsidRDefault="00BE2C70" w:rsidP="00303CA8">
      <w:pPr>
        <w:spacing w:line="480" w:lineRule="exact"/>
        <w:ind w:firstLineChars="200" w:firstLine="31680"/>
        <w:rPr>
          <w:rFonts w:ascii="仿宋_GB2312" w:eastAsia="仿宋_GB2312"/>
          <w:sz w:val="28"/>
          <w:szCs w:val="28"/>
        </w:rPr>
      </w:pPr>
      <w:r>
        <w:rPr>
          <w:rFonts w:ascii="仿宋_GB2312" w:eastAsia="仿宋_GB2312"/>
          <w:sz w:val="28"/>
          <w:szCs w:val="28"/>
        </w:rPr>
        <w:t>3.</w:t>
      </w:r>
      <w:r>
        <w:rPr>
          <w:rFonts w:eastAsia="仿宋_GB2312" w:hint="eastAsia"/>
          <w:kern w:val="0"/>
          <w:sz w:val="28"/>
          <w:szCs w:val="32"/>
        </w:rPr>
        <w:t>支部风气好，学风优良，支部成员无违法违纪现象；</w:t>
      </w:r>
    </w:p>
    <w:p w:rsidR="00BE2C70" w:rsidRDefault="00BE2C70" w:rsidP="00303CA8">
      <w:pPr>
        <w:spacing w:line="480" w:lineRule="exact"/>
        <w:ind w:firstLineChars="200" w:firstLine="31680"/>
        <w:rPr>
          <w:rFonts w:ascii="仿宋_GB2312" w:eastAsia="仿宋_GB2312"/>
          <w:strike/>
          <w:sz w:val="28"/>
          <w:szCs w:val="28"/>
        </w:rPr>
      </w:pPr>
      <w:r>
        <w:rPr>
          <w:rFonts w:ascii="仿宋_GB2312" w:eastAsia="仿宋_GB2312"/>
          <w:sz w:val="28"/>
          <w:szCs w:val="28"/>
        </w:rPr>
        <w:t>4.</w:t>
      </w:r>
      <w:r>
        <w:rPr>
          <w:rFonts w:eastAsia="仿宋_GB2312" w:hint="eastAsia"/>
          <w:kern w:val="0"/>
          <w:sz w:val="28"/>
          <w:szCs w:val="32"/>
        </w:rPr>
        <w:t>积极开展组织生活和支部生活，形式多样，内容丰富，具有较好的思想性、启发性；</w:t>
      </w:r>
    </w:p>
    <w:p w:rsidR="00BE2C70" w:rsidRDefault="00BE2C70" w:rsidP="00303CA8">
      <w:pPr>
        <w:spacing w:line="480" w:lineRule="exact"/>
        <w:ind w:firstLineChars="200" w:firstLine="31680"/>
        <w:rPr>
          <w:rFonts w:ascii="仿宋_GB2312" w:eastAsia="仿宋_GB2312"/>
          <w:sz w:val="28"/>
          <w:szCs w:val="28"/>
        </w:rPr>
      </w:pPr>
      <w:r>
        <w:rPr>
          <w:rFonts w:ascii="仿宋_GB2312" w:eastAsia="仿宋_GB2312"/>
          <w:sz w:val="28"/>
          <w:szCs w:val="28"/>
        </w:rPr>
        <w:t>5.</w:t>
      </w:r>
      <w:r>
        <w:rPr>
          <w:rFonts w:ascii="仿宋_GB2312" w:eastAsia="仿宋_GB2312" w:hint="eastAsia"/>
          <w:sz w:val="28"/>
          <w:szCs w:val="28"/>
        </w:rPr>
        <w:t>积极做好团员教育管理、推优入党和团费收缴工作；</w:t>
      </w:r>
    </w:p>
    <w:p w:rsidR="00BE2C70" w:rsidRDefault="00BE2C70" w:rsidP="00303CA8">
      <w:pPr>
        <w:spacing w:line="480" w:lineRule="exact"/>
        <w:ind w:firstLineChars="200" w:firstLine="31680"/>
        <w:rPr>
          <w:rFonts w:ascii="仿宋_GB2312" w:eastAsia="仿宋_GB2312"/>
          <w:sz w:val="28"/>
          <w:szCs w:val="28"/>
        </w:rPr>
      </w:pPr>
      <w:r>
        <w:rPr>
          <w:rFonts w:ascii="仿宋_GB2312" w:eastAsia="仿宋_GB2312"/>
          <w:color w:val="000000"/>
          <w:sz w:val="28"/>
          <w:szCs w:val="28"/>
        </w:rPr>
        <w:t>6.</w:t>
      </w:r>
      <w:r w:rsidRPr="00A66719">
        <w:rPr>
          <w:rFonts w:ascii="仿宋_GB2312" w:eastAsia="仿宋_GB2312" w:hint="eastAsia"/>
          <w:color w:val="000000"/>
          <w:sz w:val="28"/>
          <w:szCs w:val="28"/>
        </w:rPr>
        <w:t>各</w:t>
      </w:r>
      <w:r>
        <w:rPr>
          <w:rFonts w:ascii="仿宋_GB2312" w:eastAsia="仿宋_GB2312" w:hint="eastAsia"/>
          <w:color w:val="000000"/>
          <w:sz w:val="28"/>
          <w:szCs w:val="28"/>
        </w:rPr>
        <w:t>院系</w:t>
      </w:r>
      <w:r w:rsidRPr="00A66719">
        <w:rPr>
          <w:rFonts w:ascii="仿宋_GB2312" w:eastAsia="仿宋_GB2312" w:hint="eastAsia"/>
          <w:color w:val="000000"/>
          <w:sz w:val="28"/>
          <w:szCs w:val="28"/>
        </w:rPr>
        <w:t>组织评选推报</w:t>
      </w:r>
      <w:r w:rsidRPr="00A66719">
        <w:rPr>
          <w:rFonts w:ascii="仿宋_GB2312" w:eastAsia="仿宋_GB2312"/>
          <w:color w:val="000000"/>
          <w:sz w:val="28"/>
          <w:szCs w:val="28"/>
        </w:rPr>
        <w:t>1</w:t>
      </w:r>
      <w:r w:rsidRPr="00A66719">
        <w:rPr>
          <w:rFonts w:ascii="仿宋_GB2312" w:eastAsia="仿宋_GB2312" w:hint="eastAsia"/>
          <w:color w:val="000000"/>
          <w:sz w:val="28"/>
          <w:szCs w:val="28"/>
        </w:rPr>
        <w:t>个团支部</w:t>
      </w:r>
      <w:r>
        <w:rPr>
          <w:rFonts w:ascii="仿宋_GB2312" w:eastAsia="仿宋_GB2312" w:hint="eastAsia"/>
          <w:color w:val="000000"/>
          <w:sz w:val="28"/>
          <w:szCs w:val="28"/>
        </w:rPr>
        <w:t>。按照评选条件准备佐证材料，</w:t>
      </w:r>
      <w:r w:rsidRPr="00A66719">
        <w:rPr>
          <w:rFonts w:ascii="仿宋_GB2312" w:eastAsia="仿宋_GB2312" w:hint="eastAsia"/>
          <w:sz w:val="28"/>
          <w:szCs w:val="28"/>
        </w:rPr>
        <w:t>研究生院将组织专家在所有参评对象中评选推荐出</w:t>
      </w:r>
      <w:r>
        <w:rPr>
          <w:rFonts w:ascii="仿宋_GB2312" w:eastAsia="仿宋_GB2312" w:hint="eastAsia"/>
          <w:sz w:val="28"/>
          <w:szCs w:val="28"/>
        </w:rPr>
        <w:t>优秀</w:t>
      </w:r>
      <w:r w:rsidRPr="00A66719">
        <w:rPr>
          <w:rFonts w:ascii="仿宋_GB2312" w:eastAsia="仿宋_GB2312" w:hint="eastAsia"/>
          <w:sz w:val="28"/>
          <w:szCs w:val="28"/>
        </w:rPr>
        <w:t>参评校级评选。</w:t>
      </w:r>
    </w:p>
    <w:p w:rsidR="00BE2C70" w:rsidRDefault="00BE2C70" w:rsidP="00303CA8">
      <w:pPr>
        <w:spacing w:line="480" w:lineRule="exact"/>
        <w:ind w:firstLineChars="200" w:firstLine="31680"/>
        <w:rPr>
          <w:rFonts w:ascii="仿宋_GB2312" w:eastAsia="仿宋_GB2312"/>
          <w:b/>
          <w:sz w:val="28"/>
          <w:szCs w:val="28"/>
        </w:rPr>
      </w:pPr>
      <w:r>
        <w:rPr>
          <w:rFonts w:ascii="仿宋_GB2312" w:eastAsia="仿宋_GB2312" w:hint="eastAsia"/>
          <w:b/>
          <w:sz w:val="28"/>
          <w:szCs w:val="28"/>
        </w:rPr>
        <w:t>（二）团支部工作特色奖</w:t>
      </w:r>
    </w:p>
    <w:p w:rsidR="00BE2C70" w:rsidRDefault="00BE2C70" w:rsidP="00303CA8">
      <w:pPr>
        <w:spacing w:line="480" w:lineRule="exact"/>
        <w:ind w:firstLineChars="200" w:firstLine="31680"/>
        <w:rPr>
          <w:rFonts w:ascii="仿宋_GB2312" w:eastAsia="仿宋_GB2312"/>
          <w:color w:val="000000"/>
          <w:sz w:val="28"/>
          <w:szCs w:val="28"/>
        </w:rPr>
      </w:pPr>
      <w:r>
        <w:rPr>
          <w:rFonts w:ascii="仿宋_GB2312" w:eastAsia="仿宋_GB2312"/>
          <w:color w:val="000000"/>
          <w:sz w:val="28"/>
          <w:szCs w:val="28"/>
        </w:rPr>
        <w:t>1.</w:t>
      </w:r>
      <w:r>
        <w:rPr>
          <w:rFonts w:ascii="仿宋_GB2312" w:eastAsia="仿宋_GB2312" w:hint="eastAsia"/>
          <w:color w:val="000000"/>
          <w:sz w:val="28"/>
          <w:szCs w:val="28"/>
        </w:rPr>
        <w:t>团支部班子团结，班级有凝聚力；</w:t>
      </w:r>
    </w:p>
    <w:p w:rsidR="00BE2C70" w:rsidRDefault="00BE2C70" w:rsidP="00303CA8">
      <w:pPr>
        <w:spacing w:line="480" w:lineRule="exact"/>
        <w:ind w:firstLineChars="200" w:firstLine="31680"/>
        <w:rPr>
          <w:rFonts w:ascii="仿宋_GB2312" w:eastAsia="仿宋_GB2312"/>
          <w:color w:val="000000"/>
          <w:sz w:val="28"/>
          <w:szCs w:val="28"/>
        </w:rPr>
      </w:pPr>
      <w:r>
        <w:rPr>
          <w:rFonts w:ascii="仿宋_GB2312" w:eastAsia="仿宋_GB2312"/>
          <w:color w:val="000000"/>
          <w:sz w:val="28"/>
          <w:szCs w:val="28"/>
        </w:rPr>
        <w:t>2.</w:t>
      </w:r>
      <w:r>
        <w:rPr>
          <w:rFonts w:ascii="仿宋_GB2312" w:eastAsia="仿宋_GB2312" w:hint="eastAsia"/>
          <w:color w:val="000000"/>
          <w:sz w:val="28"/>
          <w:szCs w:val="28"/>
        </w:rPr>
        <w:t>在学风建设、志愿服务、社会实践、科技创新等某个方面成绩突出，在全校形成广泛影响；</w:t>
      </w:r>
    </w:p>
    <w:p w:rsidR="00BE2C70" w:rsidRDefault="00BE2C70" w:rsidP="00303CA8">
      <w:pPr>
        <w:spacing w:line="480" w:lineRule="exact"/>
        <w:ind w:firstLineChars="200" w:firstLine="31680"/>
        <w:rPr>
          <w:rFonts w:ascii="仿宋_GB2312" w:eastAsia="仿宋_GB2312"/>
          <w:color w:val="000000"/>
          <w:sz w:val="28"/>
          <w:szCs w:val="28"/>
        </w:rPr>
      </w:pPr>
      <w:r>
        <w:rPr>
          <w:rFonts w:ascii="仿宋_GB2312" w:eastAsia="仿宋_GB2312"/>
          <w:color w:val="000000"/>
          <w:sz w:val="28"/>
          <w:szCs w:val="28"/>
        </w:rPr>
        <w:t>3.</w:t>
      </w:r>
      <w:r>
        <w:rPr>
          <w:rFonts w:ascii="仿宋_GB2312" w:eastAsia="仿宋_GB2312" w:hint="eastAsia"/>
          <w:color w:val="000000"/>
          <w:sz w:val="28"/>
          <w:szCs w:val="28"/>
        </w:rPr>
        <w:t>雷锋班级、孝心班级、爱心班级优先申报；</w:t>
      </w:r>
    </w:p>
    <w:p w:rsidR="00BE2C70" w:rsidRDefault="00BE2C70" w:rsidP="00303CA8">
      <w:pPr>
        <w:spacing w:line="480" w:lineRule="exact"/>
        <w:ind w:firstLineChars="200" w:firstLine="31680"/>
        <w:rPr>
          <w:rFonts w:ascii="仿宋_GB2312" w:eastAsia="仿宋_GB2312"/>
          <w:color w:val="000000"/>
          <w:sz w:val="28"/>
          <w:szCs w:val="28"/>
        </w:rPr>
      </w:pPr>
      <w:r>
        <w:rPr>
          <w:rFonts w:ascii="仿宋_GB2312" w:eastAsia="仿宋_GB2312"/>
          <w:color w:val="000000"/>
          <w:sz w:val="28"/>
          <w:szCs w:val="28"/>
        </w:rPr>
        <w:t>4.</w:t>
      </w:r>
      <w:r w:rsidRPr="00A66719">
        <w:rPr>
          <w:rFonts w:ascii="仿宋_GB2312" w:eastAsia="仿宋_GB2312" w:hint="eastAsia"/>
          <w:color w:val="000000"/>
          <w:sz w:val="28"/>
          <w:szCs w:val="28"/>
        </w:rPr>
        <w:t>各</w:t>
      </w:r>
      <w:r>
        <w:rPr>
          <w:rFonts w:ascii="仿宋_GB2312" w:eastAsia="仿宋_GB2312" w:hint="eastAsia"/>
          <w:color w:val="000000"/>
          <w:sz w:val="28"/>
          <w:szCs w:val="28"/>
        </w:rPr>
        <w:t>院系</w:t>
      </w:r>
      <w:r w:rsidRPr="00A66719">
        <w:rPr>
          <w:rFonts w:ascii="仿宋_GB2312" w:eastAsia="仿宋_GB2312" w:hint="eastAsia"/>
          <w:color w:val="000000"/>
          <w:sz w:val="28"/>
          <w:szCs w:val="28"/>
        </w:rPr>
        <w:t>组织评选推报</w:t>
      </w:r>
      <w:r w:rsidRPr="00A66719">
        <w:rPr>
          <w:rFonts w:ascii="仿宋_GB2312" w:eastAsia="仿宋_GB2312"/>
          <w:color w:val="000000"/>
          <w:sz w:val="28"/>
          <w:szCs w:val="28"/>
        </w:rPr>
        <w:t>1</w:t>
      </w:r>
      <w:r w:rsidRPr="00A66719">
        <w:rPr>
          <w:rFonts w:ascii="仿宋_GB2312" w:eastAsia="仿宋_GB2312" w:hint="eastAsia"/>
          <w:color w:val="000000"/>
          <w:sz w:val="28"/>
          <w:szCs w:val="28"/>
        </w:rPr>
        <w:t>个团支部。</w:t>
      </w:r>
      <w:r w:rsidRPr="00A66719">
        <w:rPr>
          <w:rFonts w:ascii="仿宋_GB2312" w:eastAsia="仿宋_GB2312" w:hint="eastAsia"/>
          <w:sz w:val="28"/>
          <w:szCs w:val="28"/>
        </w:rPr>
        <w:t>研究生院将组织专家在所有参评对象中评选推荐出</w:t>
      </w:r>
      <w:r>
        <w:rPr>
          <w:rFonts w:ascii="仿宋_GB2312" w:eastAsia="仿宋_GB2312" w:hint="eastAsia"/>
          <w:sz w:val="28"/>
          <w:szCs w:val="28"/>
        </w:rPr>
        <w:t>优秀</w:t>
      </w:r>
      <w:r w:rsidRPr="00A66719">
        <w:rPr>
          <w:rFonts w:ascii="仿宋_GB2312" w:eastAsia="仿宋_GB2312" w:hint="eastAsia"/>
          <w:sz w:val="28"/>
          <w:szCs w:val="28"/>
        </w:rPr>
        <w:t>参评校级评选。</w:t>
      </w:r>
    </w:p>
    <w:p w:rsidR="00BE2C70" w:rsidRDefault="00BE2C70" w:rsidP="00303CA8">
      <w:pPr>
        <w:spacing w:line="480" w:lineRule="exact"/>
        <w:ind w:firstLineChars="200" w:firstLine="31680"/>
        <w:rPr>
          <w:rFonts w:ascii="仿宋_GB2312" w:eastAsia="仿宋_GB2312"/>
          <w:b/>
          <w:sz w:val="28"/>
          <w:szCs w:val="28"/>
        </w:rPr>
      </w:pPr>
      <w:r>
        <w:rPr>
          <w:rFonts w:ascii="仿宋_GB2312" w:eastAsia="仿宋_GB2312" w:hint="eastAsia"/>
          <w:b/>
          <w:sz w:val="28"/>
          <w:szCs w:val="28"/>
        </w:rPr>
        <w:t>（三）十佳大学生</w:t>
      </w:r>
    </w:p>
    <w:p w:rsidR="00BE2C70" w:rsidRDefault="00BE2C70" w:rsidP="00303CA8">
      <w:pPr>
        <w:spacing w:line="480" w:lineRule="exact"/>
        <w:ind w:firstLineChars="200" w:firstLine="31680"/>
        <w:rPr>
          <w:rFonts w:eastAsia="仿宋_GB2312" w:hAnsi="仿宋_GB2312"/>
          <w:kern w:val="0"/>
          <w:sz w:val="28"/>
          <w:szCs w:val="32"/>
        </w:rPr>
      </w:pPr>
      <w:r>
        <w:rPr>
          <w:rFonts w:eastAsia="仿宋_GB2312" w:hAnsi="仿宋_GB2312"/>
          <w:kern w:val="0"/>
          <w:sz w:val="28"/>
          <w:szCs w:val="32"/>
        </w:rPr>
        <w:t>1.</w:t>
      </w:r>
      <w:r>
        <w:rPr>
          <w:rFonts w:eastAsia="仿宋_GB2312" w:hAnsi="仿宋_GB2312" w:hint="eastAsia"/>
          <w:kern w:val="0"/>
          <w:sz w:val="28"/>
          <w:szCs w:val="32"/>
        </w:rPr>
        <w:t>十佳大学生从三好学生标兵中评选。</w:t>
      </w:r>
    </w:p>
    <w:p w:rsidR="00BE2C70" w:rsidRDefault="00BE2C70" w:rsidP="00303CA8">
      <w:pPr>
        <w:spacing w:line="480" w:lineRule="exact"/>
        <w:ind w:firstLineChars="200" w:firstLine="31680"/>
        <w:rPr>
          <w:rFonts w:ascii="仿宋_GB2312" w:eastAsia="仿宋_GB2312"/>
          <w:strike/>
          <w:color w:val="000000"/>
          <w:sz w:val="24"/>
          <w:szCs w:val="28"/>
        </w:rPr>
      </w:pPr>
      <w:r>
        <w:rPr>
          <w:rFonts w:ascii="仿宋_GB2312" w:eastAsia="仿宋_GB2312"/>
          <w:sz w:val="28"/>
          <w:szCs w:val="28"/>
        </w:rPr>
        <w:t>2.</w:t>
      </w:r>
      <w:r w:rsidRPr="00A66719">
        <w:rPr>
          <w:rFonts w:ascii="仿宋_GB2312" w:eastAsia="仿宋_GB2312" w:hint="eastAsia"/>
          <w:sz w:val="28"/>
          <w:szCs w:val="28"/>
        </w:rPr>
        <w:t>各研究生培养单位限报</w:t>
      </w:r>
      <w:r w:rsidRPr="00A66719">
        <w:rPr>
          <w:rFonts w:ascii="仿宋_GB2312" w:eastAsia="仿宋_GB2312"/>
          <w:sz w:val="28"/>
          <w:szCs w:val="28"/>
        </w:rPr>
        <w:t>1</w:t>
      </w:r>
      <w:r w:rsidRPr="00A66719">
        <w:rPr>
          <w:rFonts w:ascii="仿宋_GB2312" w:eastAsia="仿宋_GB2312" w:hint="eastAsia"/>
          <w:sz w:val="28"/>
          <w:szCs w:val="28"/>
        </w:rPr>
        <w:t>名，研究生院将组织专家在所有参评对象中评选推荐出</w:t>
      </w:r>
      <w:r w:rsidRPr="00A66719">
        <w:rPr>
          <w:rFonts w:ascii="仿宋_GB2312" w:eastAsia="仿宋_GB2312"/>
          <w:sz w:val="28"/>
          <w:szCs w:val="28"/>
        </w:rPr>
        <w:t>1</w:t>
      </w:r>
      <w:r w:rsidRPr="00A66719">
        <w:rPr>
          <w:rFonts w:ascii="仿宋_GB2312" w:eastAsia="仿宋_GB2312" w:hint="eastAsia"/>
          <w:sz w:val="28"/>
          <w:szCs w:val="28"/>
        </w:rPr>
        <w:t>名参评校级评选。</w:t>
      </w:r>
    </w:p>
    <w:p w:rsidR="00BE2C70" w:rsidRDefault="00BE2C70" w:rsidP="00303CA8">
      <w:pPr>
        <w:spacing w:line="480" w:lineRule="exact"/>
        <w:ind w:firstLineChars="200" w:firstLine="31680"/>
        <w:rPr>
          <w:rFonts w:ascii="仿宋_GB2312" w:eastAsia="仿宋_GB2312"/>
          <w:b/>
          <w:sz w:val="28"/>
          <w:szCs w:val="28"/>
        </w:rPr>
      </w:pPr>
      <w:r>
        <w:rPr>
          <w:rFonts w:ascii="仿宋_GB2312" w:eastAsia="仿宋_GB2312" w:hint="eastAsia"/>
          <w:b/>
          <w:sz w:val="28"/>
          <w:szCs w:val="28"/>
        </w:rPr>
        <w:t>（四）十佳学生干部</w:t>
      </w:r>
    </w:p>
    <w:p w:rsidR="00BE2C70" w:rsidRDefault="00BE2C70" w:rsidP="00303CA8">
      <w:pPr>
        <w:spacing w:line="480" w:lineRule="exact"/>
        <w:ind w:firstLineChars="200" w:firstLine="31680"/>
        <w:rPr>
          <w:rFonts w:ascii="仿宋_GB2312" w:eastAsia="仿宋_GB2312"/>
          <w:sz w:val="28"/>
          <w:szCs w:val="28"/>
        </w:rPr>
      </w:pPr>
      <w:r>
        <w:rPr>
          <w:rFonts w:ascii="仿宋_GB2312" w:eastAsia="仿宋_GB2312"/>
          <w:sz w:val="28"/>
          <w:szCs w:val="28"/>
        </w:rPr>
        <w:t>1.</w:t>
      </w:r>
      <w:r>
        <w:rPr>
          <w:rFonts w:ascii="仿宋_GB2312" w:eastAsia="仿宋_GB2312" w:hint="eastAsia"/>
          <w:sz w:val="28"/>
          <w:szCs w:val="28"/>
        </w:rPr>
        <w:t>十佳学生干部从优秀学生干部中评选；</w:t>
      </w:r>
    </w:p>
    <w:p w:rsidR="00BE2C70" w:rsidRDefault="00BE2C70" w:rsidP="00303CA8">
      <w:pPr>
        <w:spacing w:line="480" w:lineRule="exact"/>
        <w:ind w:firstLineChars="200" w:firstLine="31680"/>
        <w:rPr>
          <w:rFonts w:ascii="仿宋_GB2312" w:eastAsia="仿宋_GB2312"/>
          <w:sz w:val="28"/>
          <w:szCs w:val="28"/>
        </w:rPr>
      </w:pPr>
      <w:r>
        <w:rPr>
          <w:rFonts w:ascii="仿宋_GB2312" w:eastAsia="仿宋_GB2312"/>
          <w:sz w:val="28"/>
          <w:szCs w:val="28"/>
        </w:rPr>
        <w:t>2.2014</w:t>
      </w:r>
      <w:r>
        <w:rPr>
          <w:rFonts w:ascii="仿宋_GB2312" w:eastAsia="仿宋_GB2312" w:hint="eastAsia"/>
          <w:sz w:val="28"/>
          <w:szCs w:val="28"/>
        </w:rPr>
        <w:t>年以来，担任过校、院级学生组织干部，且任职时间达一年以上（含一年）；</w:t>
      </w:r>
    </w:p>
    <w:p w:rsidR="00BE2C70" w:rsidRDefault="00BE2C70" w:rsidP="00303CA8">
      <w:pPr>
        <w:spacing w:line="480" w:lineRule="exact"/>
        <w:ind w:firstLineChars="200" w:firstLine="31680"/>
        <w:rPr>
          <w:rFonts w:ascii="仿宋_GB2312" w:eastAsia="仿宋_GB2312"/>
          <w:strike/>
          <w:sz w:val="28"/>
          <w:szCs w:val="28"/>
        </w:rPr>
      </w:pPr>
      <w:r>
        <w:rPr>
          <w:rFonts w:ascii="仿宋_GB2312" w:eastAsia="仿宋_GB2312"/>
          <w:sz w:val="28"/>
          <w:szCs w:val="28"/>
        </w:rPr>
        <w:t>3.</w:t>
      </w:r>
      <w:r>
        <w:rPr>
          <w:rFonts w:ascii="仿宋_GB2312" w:eastAsia="仿宋_GB2312" w:hint="eastAsia"/>
          <w:sz w:val="28"/>
          <w:szCs w:val="28"/>
        </w:rPr>
        <w:t>学习认真，成绩良好；</w:t>
      </w:r>
    </w:p>
    <w:p w:rsidR="00BE2C70" w:rsidRDefault="00BE2C70" w:rsidP="00303CA8">
      <w:pPr>
        <w:spacing w:line="480" w:lineRule="exact"/>
        <w:ind w:firstLineChars="200" w:firstLine="31680"/>
        <w:rPr>
          <w:rFonts w:ascii="仿宋_GB2312" w:eastAsia="仿宋_GB2312"/>
          <w:sz w:val="28"/>
          <w:szCs w:val="28"/>
        </w:rPr>
      </w:pPr>
      <w:r>
        <w:rPr>
          <w:rFonts w:ascii="仿宋_GB2312" w:eastAsia="仿宋_GB2312"/>
          <w:sz w:val="28"/>
          <w:szCs w:val="28"/>
        </w:rPr>
        <w:t>4.</w:t>
      </w:r>
      <w:r>
        <w:rPr>
          <w:rFonts w:ascii="仿宋_GB2312" w:eastAsia="仿宋_GB2312" w:hint="eastAsia"/>
          <w:sz w:val="28"/>
          <w:szCs w:val="28"/>
        </w:rPr>
        <w:t>有较强的活动策划组织能力，为共青团工作作出了较大贡献；</w:t>
      </w:r>
      <w:r>
        <w:rPr>
          <w:rFonts w:eastAsia="仿宋_GB2312" w:hint="eastAsia"/>
          <w:kern w:val="0"/>
          <w:sz w:val="28"/>
          <w:szCs w:val="32"/>
        </w:rPr>
        <w:t>主持组织大型校园文化活动，并获得省级以上奖励（或省级以上媒体报道）；（本条至少符合其中一项）</w:t>
      </w:r>
    </w:p>
    <w:p w:rsidR="00BE2C70" w:rsidRDefault="00BE2C70" w:rsidP="00303CA8">
      <w:pPr>
        <w:spacing w:line="480" w:lineRule="exact"/>
        <w:ind w:firstLineChars="200" w:firstLine="31680"/>
        <w:rPr>
          <w:rFonts w:ascii="仿宋_GB2312" w:eastAsia="仿宋_GB2312"/>
          <w:sz w:val="28"/>
          <w:szCs w:val="28"/>
        </w:rPr>
      </w:pPr>
      <w:r>
        <w:rPr>
          <w:rFonts w:ascii="仿宋_GB2312" w:eastAsia="仿宋_GB2312"/>
          <w:sz w:val="28"/>
          <w:szCs w:val="28"/>
        </w:rPr>
        <w:t>5.</w:t>
      </w:r>
      <w:r>
        <w:rPr>
          <w:rFonts w:ascii="仿宋_GB2312" w:eastAsia="仿宋_GB2312" w:hint="eastAsia"/>
          <w:sz w:val="28"/>
          <w:szCs w:val="28"/>
        </w:rPr>
        <w:t>具有良好的社会公德和奉献精神，服务能力强，是广大团员青年学习的榜样。</w:t>
      </w:r>
    </w:p>
    <w:p w:rsidR="00BE2C70" w:rsidRDefault="00BE2C70" w:rsidP="00303CA8">
      <w:pPr>
        <w:spacing w:line="480" w:lineRule="exact"/>
        <w:ind w:firstLineChars="200" w:firstLine="31680"/>
        <w:rPr>
          <w:rFonts w:ascii="仿宋_GB2312" w:eastAsia="仿宋_GB2312"/>
          <w:sz w:val="28"/>
          <w:szCs w:val="28"/>
        </w:rPr>
      </w:pPr>
      <w:r>
        <w:rPr>
          <w:rFonts w:ascii="仿宋_GB2312" w:eastAsia="仿宋_GB2312"/>
          <w:sz w:val="28"/>
          <w:szCs w:val="28"/>
        </w:rPr>
        <w:t>6.</w:t>
      </w:r>
      <w:r w:rsidRPr="00FA068F">
        <w:rPr>
          <w:rFonts w:ascii="仿宋_GB2312" w:eastAsia="仿宋_GB2312"/>
          <w:sz w:val="28"/>
          <w:szCs w:val="28"/>
        </w:rPr>
        <w:t xml:space="preserve"> </w:t>
      </w:r>
      <w:r w:rsidRPr="00A66719">
        <w:rPr>
          <w:rFonts w:ascii="仿宋_GB2312" w:eastAsia="仿宋_GB2312" w:hint="eastAsia"/>
          <w:sz w:val="28"/>
          <w:szCs w:val="28"/>
        </w:rPr>
        <w:t>各研究生培养单位限报</w:t>
      </w:r>
      <w:r w:rsidRPr="00A66719">
        <w:rPr>
          <w:rFonts w:ascii="仿宋_GB2312" w:eastAsia="仿宋_GB2312"/>
          <w:sz w:val="28"/>
          <w:szCs w:val="28"/>
        </w:rPr>
        <w:t>1</w:t>
      </w:r>
      <w:r w:rsidRPr="00A66719">
        <w:rPr>
          <w:rFonts w:ascii="仿宋_GB2312" w:eastAsia="仿宋_GB2312" w:hint="eastAsia"/>
          <w:sz w:val="28"/>
          <w:szCs w:val="28"/>
        </w:rPr>
        <w:t>名，研究生院将组织专家在所有参评对象中评选推荐出</w:t>
      </w:r>
      <w:r w:rsidRPr="00A66719">
        <w:rPr>
          <w:rFonts w:ascii="仿宋_GB2312" w:eastAsia="仿宋_GB2312"/>
          <w:sz w:val="28"/>
          <w:szCs w:val="28"/>
        </w:rPr>
        <w:t>1</w:t>
      </w:r>
      <w:r w:rsidRPr="00A66719">
        <w:rPr>
          <w:rFonts w:ascii="仿宋_GB2312" w:eastAsia="仿宋_GB2312" w:hint="eastAsia"/>
          <w:sz w:val="28"/>
          <w:szCs w:val="28"/>
        </w:rPr>
        <w:t>名参评校级评选。</w:t>
      </w:r>
    </w:p>
    <w:p w:rsidR="00BE2C70" w:rsidRDefault="00BE2C70" w:rsidP="00303CA8">
      <w:pPr>
        <w:spacing w:line="480" w:lineRule="exact"/>
        <w:ind w:firstLineChars="200" w:firstLine="31680"/>
        <w:rPr>
          <w:rFonts w:ascii="仿宋_GB2312" w:eastAsia="仿宋_GB2312"/>
          <w:b/>
          <w:sz w:val="28"/>
          <w:szCs w:val="28"/>
        </w:rPr>
      </w:pPr>
      <w:r>
        <w:rPr>
          <w:rFonts w:ascii="仿宋_GB2312" w:eastAsia="仿宋_GB2312" w:hint="eastAsia"/>
          <w:b/>
          <w:sz w:val="28"/>
          <w:szCs w:val="28"/>
        </w:rPr>
        <w:t>（五）优秀团员</w:t>
      </w:r>
    </w:p>
    <w:p w:rsidR="00BE2C70" w:rsidRDefault="00BE2C70" w:rsidP="00303CA8">
      <w:pPr>
        <w:spacing w:line="480" w:lineRule="exact"/>
        <w:ind w:firstLineChars="200" w:firstLine="31680"/>
        <w:rPr>
          <w:rFonts w:ascii="仿宋_GB2312" w:eastAsia="仿宋_GB2312"/>
          <w:sz w:val="28"/>
          <w:szCs w:val="28"/>
        </w:rPr>
      </w:pPr>
      <w:r>
        <w:rPr>
          <w:rFonts w:ascii="仿宋_GB2312" w:eastAsia="仿宋_GB2312"/>
          <w:sz w:val="28"/>
          <w:szCs w:val="28"/>
        </w:rPr>
        <w:t>1.</w:t>
      </w:r>
      <w:r>
        <w:rPr>
          <w:rFonts w:ascii="仿宋_GB2312" w:eastAsia="仿宋_GB2312" w:hint="eastAsia"/>
          <w:sz w:val="28"/>
          <w:szCs w:val="28"/>
        </w:rPr>
        <w:t>学习认真，成绩良好；</w:t>
      </w:r>
    </w:p>
    <w:p w:rsidR="00BE2C70" w:rsidRDefault="00BE2C70" w:rsidP="00303CA8">
      <w:pPr>
        <w:spacing w:line="480" w:lineRule="exact"/>
        <w:ind w:firstLineChars="200" w:firstLine="31680"/>
        <w:rPr>
          <w:rFonts w:ascii="仿宋_GB2312" w:eastAsia="仿宋_GB2312"/>
          <w:color w:val="000000"/>
          <w:sz w:val="28"/>
          <w:szCs w:val="28"/>
        </w:rPr>
      </w:pPr>
      <w:r>
        <w:rPr>
          <w:rFonts w:ascii="仿宋_GB2312" w:eastAsia="仿宋_GB2312"/>
          <w:sz w:val="28"/>
          <w:szCs w:val="28"/>
        </w:rPr>
        <w:t>2.</w:t>
      </w:r>
      <w:r>
        <w:rPr>
          <w:rFonts w:ascii="仿宋_GB2312" w:eastAsia="仿宋_GB2312" w:hint="eastAsia"/>
          <w:sz w:val="28"/>
          <w:szCs w:val="28"/>
        </w:rPr>
        <w:t>品德优良，</w:t>
      </w:r>
      <w:r>
        <w:rPr>
          <w:rFonts w:ascii="仿宋_GB2312" w:eastAsia="仿宋_GB2312" w:hint="eastAsia"/>
          <w:color w:val="000000"/>
          <w:sz w:val="28"/>
          <w:szCs w:val="28"/>
        </w:rPr>
        <w:t>举止文明，关心集体，乐于助人；</w:t>
      </w:r>
    </w:p>
    <w:p w:rsidR="00BE2C70" w:rsidRDefault="00BE2C70" w:rsidP="00303CA8">
      <w:pPr>
        <w:spacing w:line="480" w:lineRule="exact"/>
        <w:ind w:firstLineChars="200" w:firstLine="31680"/>
        <w:rPr>
          <w:rFonts w:ascii="仿宋_GB2312" w:eastAsia="仿宋_GB2312"/>
          <w:sz w:val="28"/>
          <w:szCs w:val="28"/>
        </w:rPr>
      </w:pPr>
      <w:r>
        <w:rPr>
          <w:rFonts w:ascii="仿宋_GB2312" w:eastAsia="仿宋_GB2312"/>
          <w:sz w:val="28"/>
          <w:szCs w:val="28"/>
        </w:rPr>
        <w:t>3.</w:t>
      </w:r>
      <w:r>
        <w:rPr>
          <w:rFonts w:ascii="仿宋_GB2312" w:eastAsia="仿宋_GB2312" w:hint="eastAsia"/>
          <w:sz w:val="28"/>
          <w:szCs w:val="28"/>
        </w:rPr>
        <w:t>全日制在校大学生；团员意识强，积极参加团组织的活动，主动完成团组织下达的各项工作，按时缴纳团费；</w:t>
      </w:r>
    </w:p>
    <w:p w:rsidR="00BE2C70" w:rsidRDefault="00BE2C70" w:rsidP="00303CA8">
      <w:pPr>
        <w:spacing w:line="480" w:lineRule="exact"/>
        <w:ind w:firstLineChars="200" w:firstLine="31680"/>
        <w:rPr>
          <w:rFonts w:eastAsia="仿宋_GB2312"/>
          <w:kern w:val="0"/>
          <w:sz w:val="28"/>
          <w:szCs w:val="32"/>
        </w:rPr>
      </w:pPr>
      <w:r>
        <w:rPr>
          <w:rFonts w:eastAsia="仿宋_GB2312"/>
          <w:kern w:val="0"/>
          <w:sz w:val="28"/>
          <w:szCs w:val="32"/>
        </w:rPr>
        <w:t>4.</w:t>
      </w:r>
      <w:r>
        <w:rPr>
          <w:rFonts w:eastAsia="仿宋_GB2312" w:hint="eastAsia"/>
          <w:kern w:val="0"/>
          <w:sz w:val="28"/>
          <w:szCs w:val="32"/>
        </w:rPr>
        <w:t>积极参加学校、院系举办的大型学生活动，表现突出或获得校、院（系）表扬。</w:t>
      </w:r>
    </w:p>
    <w:p w:rsidR="00BE2C70" w:rsidRPr="00BC5DB2" w:rsidRDefault="00BE2C70" w:rsidP="00303CA8">
      <w:pPr>
        <w:spacing w:line="480" w:lineRule="auto"/>
        <w:ind w:firstLineChars="200" w:firstLine="31680"/>
        <w:rPr>
          <w:rFonts w:ascii="仿宋_GB2312" w:eastAsia="仿宋_GB2312"/>
          <w:sz w:val="28"/>
          <w:szCs w:val="28"/>
        </w:rPr>
      </w:pPr>
      <w:r>
        <w:rPr>
          <w:rFonts w:eastAsia="仿宋_GB2312"/>
          <w:kern w:val="0"/>
          <w:sz w:val="28"/>
          <w:szCs w:val="32"/>
        </w:rPr>
        <w:t>5.</w:t>
      </w:r>
      <w:r w:rsidRPr="00BC5DB2">
        <w:rPr>
          <w:rFonts w:ascii="仿宋_GB2312" w:eastAsia="仿宋_GB2312"/>
          <w:sz w:val="28"/>
          <w:szCs w:val="28"/>
        </w:rPr>
        <w:t xml:space="preserve"> </w:t>
      </w:r>
      <w:r w:rsidRPr="00A66719">
        <w:rPr>
          <w:rFonts w:ascii="仿宋_GB2312" w:eastAsia="仿宋_GB2312" w:hint="eastAsia"/>
          <w:sz w:val="28"/>
          <w:szCs w:val="28"/>
        </w:rPr>
        <w:t>各</w:t>
      </w:r>
      <w:r>
        <w:rPr>
          <w:rFonts w:ascii="仿宋_GB2312" w:eastAsia="仿宋_GB2312" w:hint="eastAsia"/>
          <w:sz w:val="28"/>
          <w:szCs w:val="28"/>
        </w:rPr>
        <w:t>院系</w:t>
      </w:r>
      <w:r w:rsidRPr="00A66719">
        <w:rPr>
          <w:rFonts w:ascii="仿宋_GB2312" w:eastAsia="仿宋_GB2312" w:hint="eastAsia"/>
          <w:sz w:val="28"/>
          <w:szCs w:val="28"/>
        </w:rPr>
        <w:t>上报人数见附件</w:t>
      </w:r>
      <w:r w:rsidRPr="00A66719">
        <w:rPr>
          <w:rFonts w:ascii="仿宋_GB2312" w:eastAsia="仿宋_GB2312"/>
          <w:sz w:val="28"/>
          <w:szCs w:val="28"/>
        </w:rPr>
        <w:t>1</w:t>
      </w:r>
      <w:r w:rsidRPr="00A66719">
        <w:rPr>
          <w:rFonts w:ascii="仿宋_GB2312" w:eastAsia="仿宋_GB2312" w:hint="eastAsia"/>
          <w:sz w:val="28"/>
          <w:szCs w:val="28"/>
        </w:rPr>
        <w:t>。</w:t>
      </w:r>
    </w:p>
    <w:p w:rsidR="00BE2C70" w:rsidRDefault="00BE2C70" w:rsidP="00303CA8">
      <w:pPr>
        <w:spacing w:line="480" w:lineRule="exact"/>
        <w:ind w:firstLineChars="200" w:firstLine="31680"/>
        <w:rPr>
          <w:rFonts w:ascii="仿宋_GB2312" w:eastAsia="仿宋_GB2312"/>
          <w:b/>
          <w:sz w:val="28"/>
          <w:szCs w:val="28"/>
        </w:rPr>
      </w:pPr>
      <w:r>
        <w:rPr>
          <w:rFonts w:ascii="仿宋_GB2312" w:eastAsia="仿宋_GB2312" w:hint="eastAsia"/>
          <w:b/>
          <w:sz w:val="28"/>
          <w:szCs w:val="28"/>
        </w:rPr>
        <w:t>（六）志愿服务先进个人</w:t>
      </w:r>
    </w:p>
    <w:p w:rsidR="00BE2C70" w:rsidRDefault="00BE2C70" w:rsidP="00303CA8">
      <w:pPr>
        <w:spacing w:line="480" w:lineRule="exact"/>
        <w:ind w:firstLineChars="200" w:firstLine="31680"/>
        <w:rPr>
          <w:rFonts w:ascii="仿宋_GB2312" w:eastAsia="仿宋_GB2312"/>
          <w:color w:val="000000"/>
          <w:sz w:val="28"/>
          <w:szCs w:val="28"/>
        </w:rPr>
      </w:pPr>
      <w:r>
        <w:rPr>
          <w:rFonts w:ascii="仿宋_GB2312" w:eastAsia="仿宋_GB2312"/>
          <w:color w:val="000000"/>
          <w:sz w:val="28"/>
          <w:szCs w:val="28"/>
        </w:rPr>
        <w:t>1.</w:t>
      </w:r>
      <w:r>
        <w:rPr>
          <w:rFonts w:ascii="仿宋_GB2312" w:eastAsia="仿宋_GB2312" w:hint="eastAsia"/>
          <w:color w:val="000000"/>
          <w:sz w:val="28"/>
          <w:szCs w:val="28"/>
        </w:rPr>
        <w:t>品德优良，有强烈的社会责任感，学习成绩较好；</w:t>
      </w:r>
    </w:p>
    <w:p w:rsidR="00BE2C70" w:rsidRDefault="00BE2C70" w:rsidP="00303CA8">
      <w:pPr>
        <w:spacing w:line="480" w:lineRule="exact"/>
        <w:ind w:firstLineChars="200" w:firstLine="31680"/>
        <w:rPr>
          <w:rFonts w:ascii="仿宋_GB2312" w:eastAsia="仿宋_GB2312"/>
          <w:sz w:val="28"/>
          <w:szCs w:val="28"/>
        </w:rPr>
      </w:pPr>
      <w:r>
        <w:rPr>
          <w:rFonts w:ascii="仿宋_GB2312" w:eastAsia="仿宋_GB2312"/>
          <w:sz w:val="28"/>
          <w:szCs w:val="28"/>
        </w:rPr>
        <w:t>2.</w:t>
      </w:r>
      <w:r>
        <w:rPr>
          <w:rFonts w:ascii="仿宋_GB2312" w:eastAsia="仿宋_GB2312" w:hint="eastAsia"/>
          <w:sz w:val="28"/>
          <w:szCs w:val="28"/>
        </w:rPr>
        <w:t>全日制在校大学生；热心公益事业，积极参加校园精神文明建设和青年志愿服务活动，表现突出，取得良好的社会反响。</w:t>
      </w:r>
    </w:p>
    <w:p w:rsidR="00BE2C70" w:rsidRDefault="00BE2C70" w:rsidP="00303CA8">
      <w:pPr>
        <w:spacing w:line="480" w:lineRule="auto"/>
        <w:ind w:firstLineChars="200" w:firstLine="31680"/>
        <w:rPr>
          <w:rFonts w:ascii="仿宋_GB2312" w:eastAsia="仿宋_GB2312"/>
          <w:sz w:val="28"/>
          <w:szCs w:val="28"/>
        </w:rPr>
      </w:pPr>
      <w:r>
        <w:rPr>
          <w:rFonts w:eastAsia="仿宋_GB2312"/>
          <w:kern w:val="0"/>
          <w:sz w:val="28"/>
          <w:szCs w:val="32"/>
        </w:rPr>
        <w:t>3.</w:t>
      </w:r>
      <w:r w:rsidRPr="00BC5DB2">
        <w:rPr>
          <w:rFonts w:ascii="仿宋_GB2312" w:eastAsia="仿宋_GB2312"/>
          <w:sz w:val="28"/>
          <w:szCs w:val="28"/>
        </w:rPr>
        <w:t xml:space="preserve"> </w:t>
      </w:r>
      <w:r w:rsidRPr="00A66719">
        <w:rPr>
          <w:rFonts w:ascii="仿宋_GB2312" w:eastAsia="仿宋_GB2312" w:hint="eastAsia"/>
          <w:sz w:val="28"/>
          <w:szCs w:val="28"/>
        </w:rPr>
        <w:t>各</w:t>
      </w:r>
      <w:r>
        <w:rPr>
          <w:rFonts w:ascii="仿宋_GB2312" w:eastAsia="仿宋_GB2312" w:hint="eastAsia"/>
          <w:sz w:val="28"/>
          <w:szCs w:val="28"/>
        </w:rPr>
        <w:t>院系</w:t>
      </w:r>
      <w:r w:rsidRPr="00A66719">
        <w:rPr>
          <w:rFonts w:ascii="仿宋_GB2312" w:eastAsia="仿宋_GB2312" w:hint="eastAsia"/>
          <w:sz w:val="28"/>
          <w:szCs w:val="28"/>
        </w:rPr>
        <w:t>上报人数见附件</w:t>
      </w:r>
      <w:r w:rsidRPr="00A66719">
        <w:rPr>
          <w:rFonts w:ascii="仿宋_GB2312" w:eastAsia="仿宋_GB2312"/>
          <w:sz w:val="28"/>
          <w:szCs w:val="28"/>
        </w:rPr>
        <w:t>1</w:t>
      </w:r>
      <w:r w:rsidRPr="00A66719">
        <w:rPr>
          <w:rFonts w:ascii="仿宋_GB2312" w:eastAsia="仿宋_GB2312" w:hint="eastAsia"/>
          <w:sz w:val="28"/>
          <w:szCs w:val="28"/>
        </w:rPr>
        <w:t>。</w:t>
      </w:r>
    </w:p>
    <w:p w:rsidR="00BE2C70" w:rsidRDefault="00BE2C70" w:rsidP="00303CA8">
      <w:pPr>
        <w:tabs>
          <w:tab w:val="left" w:pos="4740"/>
        </w:tabs>
        <w:spacing w:line="480" w:lineRule="exact"/>
        <w:ind w:firstLineChars="200" w:firstLine="31680"/>
        <w:rPr>
          <w:rFonts w:ascii="黑体" w:eastAsia="黑体"/>
          <w:b/>
          <w:color w:val="000000"/>
          <w:sz w:val="28"/>
          <w:szCs w:val="28"/>
        </w:rPr>
      </w:pPr>
      <w:r>
        <w:rPr>
          <w:rFonts w:ascii="黑体" w:eastAsia="黑体" w:hint="eastAsia"/>
          <w:b/>
          <w:color w:val="000000"/>
          <w:sz w:val="28"/>
          <w:szCs w:val="28"/>
        </w:rPr>
        <w:t>三、评选说明</w:t>
      </w:r>
    </w:p>
    <w:p w:rsidR="00BE2C70" w:rsidRDefault="00BE2C70" w:rsidP="00303CA8">
      <w:pPr>
        <w:tabs>
          <w:tab w:val="left" w:pos="4740"/>
        </w:tabs>
        <w:spacing w:line="480" w:lineRule="exact"/>
        <w:ind w:firstLineChars="200" w:firstLine="31680"/>
        <w:rPr>
          <w:rFonts w:ascii="仿宋_GB2312" w:eastAsia="仿宋_GB2312"/>
          <w:color w:val="000000"/>
          <w:sz w:val="28"/>
          <w:szCs w:val="28"/>
        </w:rPr>
      </w:pPr>
      <w:r>
        <w:rPr>
          <w:rFonts w:ascii="仿宋_GB2312" w:eastAsia="仿宋_GB2312"/>
          <w:color w:val="000000"/>
          <w:sz w:val="28"/>
          <w:szCs w:val="28"/>
        </w:rPr>
        <w:t>1.</w:t>
      </w:r>
      <w:r>
        <w:rPr>
          <w:rFonts w:ascii="仿宋_GB2312" w:eastAsia="仿宋_GB2312" w:hint="eastAsia"/>
          <w:color w:val="000000"/>
          <w:sz w:val="28"/>
          <w:szCs w:val="28"/>
        </w:rPr>
        <w:t>根据</w:t>
      </w:r>
      <w:smartTag w:uri="urn:schemas-microsoft-com:office:smarttags" w:element="chsdate">
        <w:smartTagPr>
          <w:attr w:name="IsROCDate" w:val="False"/>
          <w:attr w:name="IsLunarDate" w:val="False"/>
          <w:attr w:name="Day" w:val="1"/>
          <w:attr w:name="Month" w:val="9"/>
          <w:attr w:name="Year" w:val="2014"/>
        </w:smartTagPr>
        <w:r>
          <w:rPr>
            <w:rFonts w:ascii="仿宋_GB2312" w:eastAsia="仿宋_GB2312"/>
            <w:sz w:val="28"/>
            <w:szCs w:val="28"/>
          </w:rPr>
          <w:t>2014</w:t>
        </w:r>
        <w:r>
          <w:rPr>
            <w:rFonts w:ascii="仿宋_GB2312" w:eastAsia="仿宋_GB2312" w:hint="eastAsia"/>
            <w:sz w:val="28"/>
            <w:szCs w:val="28"/>
          </w:rPr>
          <w:t>年</w:t>
        </w:r>
        <w:r>
          <w:rPr>
            <w:rFonts w:ascii="仿宋_GB2312" w:eastAsia="仿宋_GB2312"/>
            <w:sz w:val="28"/>
            <w:szCs w:val="28"/>
          </w:rPr>
          <w:t>9</w:t>
        </w:r>
        <w:r>
          <w:rPr>
            <w:rFonts w:ascii="仿宋_GB2312" w:eastAsia="仿宋_GB2312" w:hint="eastAsia"/>
            <w:sz w:val="28"/>
            <w:szCs w:val="28"/>
          </w:rPr>
          <w:t>月</w:t>
        </w:r>
        <w:r>
          <w:rPr>
            <w:rFonts w:ascii="仿宋_GB2312" w:eastAsia="仿宋_GB2312"/>
            <w:sz w:val="28"/>
            <w:szCs w:val="28"/>
          </w:rPr>
          <w:t>1</w:t>
        </w:r>
        <w:r>
          <w:rPr>
            <w:rFonts w:ascii="仿宋_GB2312" w:eastAsia="仿宋_GB2312" w:hint="eastAsia"/>
            <w:sz w:val="28"/>
            <w:szCs w:val="28"/>
          </w:rPr>
          <w:t>日</w:t>
        </w:r>
      </w:smartTag>
      <w:r>
        <w:rPr>
          <w:rFonts w:ascii="仿宋_GB2312" w:eastAsia="仿宋_GB2312" w:hint="eastAsia"/>
          <w:sz w:val="28"/>
          <w:szCs w:val="28"/>
        </w:rPr>
        <w:t>起实施的《湘潭大学学生奖励办法》，现对本年度评选工作做如下调整：（</w:t>
      </w:r>
      <w:r>
        <w:rPr>
          <w:rFonts w:ascii="仿宋_GB2312" w:eastAsia="仿宋_GB2312"/>
          <w:sz w:val="28"/>
          <w:szCs w:val="28"/>
        </w:rPr>
        <w:t>1</w:t>
      </w:r>
      <w:r>
        <w:rPr>
          <w:rFonts w:ascii="仿宋_GB2312" w:eastAsia="仿宋_GB2312" w:hint="eastAsia"/>
          <w:sz w:val="28"/>
          <w:szCs w:val="28"/>
        </w:rPr>
        <w:t>）“十佳学生团干部”改为“十佳学生干部”；（</w:t>
      </w:r>
      <w:r>
        <w:rPr>
          <w:rFonts w:ascii="仿宋_GB2312" w:eastAsia="仿宋_GB2312"/>
          <w:sz w:val="28"/>
          <w:szCs w:val="28"/>
        </w:rPr>
        <w:t>2</w:t>
      </w:r>
      <w:r>
        <w:rPr>
          <w:rFonts w:ascii="仿宋_GB2312" w:eastAsia="仿宋_GB2312" w:hint="eastAsia"/>
          <w:sz w:val="28"/>
          <w:szCs w:val="28"/>
        </w:rPr>
        <w:t>）“优秀学生团干部”和“优秀学生干部（由学工处组织评选）”合并为“优秀学生干部”；（</w:t>
      </w:r>
      <w:r>
        <w:rPr>
          <w:rFonts w:ascii="仿宋_GB2312" w:eastAsia="仿宋_GB2312"/>
          <w:sz w:val="28"/>
          <w:szCs w:val="28"/>
        </w:rPr>
        <w:t>3</w:t>
      </w:r>
      <w:r>
        <w:rPr>
          <w:rFonts w:ascii="仿宋_GB2312" w:eastAsia="仿宋_GB2312" w:hint="eastAsia"/>
          <w:sz w:val="28"/>
          <w:szCs w:val="28"/>
        </w:rPr>
        <w:t>）“十佳学生干部”从“优秀学生干部”中评选，“优秀学生团干部”和“优秀学生干部”获得者具备参选资格的都可以申报“十佳学生干部”奖项；（</w:t>
      </w:r>
      <w:r>
        <w:rPr>
          <w:rFonts w:ascii="仿宋_GB2312" w:eastAsia="仿宋_GB2312"/>
          <w:sz w:val="28"/>
          <w:szCs w:val="28"/>
        </w:rPr>
        <w:t>4</w:t>
      </w:r>
      <w:r>
        <w:rPr>
          <w:rFonts w:ascii="仿宋_GB2312" w:eastAsia="仿宋_GB2312" w:hint="eastAsia"/>
          <w:sz w:val="28"/>
          <w:szCs w:val="28"/>
        </w:rPr>
        <w:t>）各奖项评选比例严格按照《湘潭大学学生奖励办法》要求；</w:t>
      </w:r>
    </w:p>
    <w:p w:rsidR="00BE2C70" w:rsidRDefault="00BE2C70" w:rsidP="00303CA8">
      <w:pPr>
        <w:tabs>
          <w:tab w:val="left" w:pos="4740"/>
        </w:tabs>
        <w:spacing w:line="480" w:lineRule="exact"/>
        <w:ind w:firstLineChars="200" w:firstLine="31680"/>
        <w:rPr>
          <w:rFonts w:ascii="仿宋_GB2312" w:eastAsia="仿宋_GB2312"/>
          <w:sz w:val="28"/>
          <w:szCs w:val="28"/>
        </w:rPr>
      </w:pPr>
      <w:r>
        <w:rPr>
          <w:rFonts w:ascii="仿宋_GB2312" w:eastAsia="仿宋_GB2312"/>
          <w:sz w:val="28"/>
          <w:szCs w:val="28"/>
        </w:rPr>
        <w:t>3.</w:t>
      </w:r>
      <w:r>
        <w:rPr>
          <w:rFonts w:ascii="仿宋_GB2312" w:eastAsia="仿宋_GB2312" w:hint="eastAsia"/>
          <w:sz w:val="28"/>
          <w:szCs w:val="28"/>
        </w:rPr>
        <w:t>“十佳大学生”、“十佳学生干部”的申报只需报送申报表，无需附加其他材料，由学校按程序公开评选产生；</w:t>
      </w:r>
    </w:p>
    <w:p w:rsidR="00BE2C70" w:rsidRDefault="00BE2C70" w:rsidP="00303CA8">
      <w:pPr>
        <w:tabs>
          <w:tab w:val="left" w:pos="4740"/>
        </w:tabs>
        <w:spacing w:line="480" w:lineRule="exact"/>
        <w:ind w:firstLineChars="200" w:firstLine="31680"/>
        <w:rPr>
          <w:rFonts w:ascii="仿宋_GB2312" w:eastAsia="仿宋_GB2312"/>
          <w:color w:val="000000"/>
          <w:sz w:val="28"/>
          <w:szCs w:val="28"/>
        </w:rPr>
      </w:pPr>
      <w:r>
        <w:rPr>
          <w:rFonts w:ascii="仿宋_GB2312" w:eastAsia="仿宋_GB2312"/>
          <w:color w:val="000000"/>
          <w:sz w:val="28"/>
          <w:szCs w:val="28"/>
        </w:rPr>
        <w:t>4.</w:t>
      </w:r>
      <w:r>
        <w:rPr>
          <w:rFonts w:ascii="仿宋_GB2312" w:eastAsia="仿宋_GB2312" w:hint="eastAsia"/>
          <w:color w:val="000000"/>
          <w:sz w:val="28"/>
          <w:szCs w:val="28"/>
        </w:rPr>
        <w:t>“团支部工作特色奖”申报只需报送申报表，无需附加其他材料；其他奖项采用院系推报名单方式进行；</w:t>
      </w:r>
    </w:p>
    <w:p w:rsidR="00BE2C70" w:rsidRDefault="00BE2C70" w:rsidP="00303CA8">
      <w:pPr>
        <w:tabs>
          <w:tab w:val="left" w:pos="4740"/>
        </w:tabs>
        <w:spacing w:line="480" w:lineRule="exact"/>
        <w:ind w:firstLineChars="200" w:firstLine="31680"/>
        <w:rPr>
          <w:rFonts w:ascii="仿宋_GB2312" w:eastAsia="仿宋_GB2312"/>
          <w:color w:val="000000"/>
          <w:sz w:val="28"/>
          <w:szCs w:val="28"/>
        </w:rPr>
      </w:pPr>
      <w:r>
        <w:rPr>
          <w:rFonts w:ascii="仿宋_GB2312" w:eastAsia="仿宋_GB2312"/>
          <w:color w:val="000000"/>
          <w:sz w:val="28"/>
          <w:szCs w:val="28"/>
        </w:rPr>
        <w:t>5.</w:t>
      </w:r>
      <w:r>
        <w:rPr>
          <w:rFonts w:ascii="仿宋_GB2312" w:eastAsia="仿宋_GB2312" w:hint="eastAsia"/>
          <w:sz w:val="28"/>
          <w:szCs w:val="28"/>
        </w:rPr>
        <w:t>所有推荐名单由研究生院推送至校团委。</w:t>
      </w:r>
    </w:p>
    <w:p w:rsidR="00BE2C70" w:rsidRDefault="00BE2C70" w:rsidP="00303CA8">
      <w:pPr>
        <w:tabs>
          <w:tab w:val="left" w:pos="4740"/>
        </w:tabs>
        <w:spacing w:line="480" w:lineRule="exact"/>
        <w:ind w:firstLineChars="196" w:firstLine="31680"/>
        <w:rPr>
          <w:rFonts w:ascii="黑体" w:eastAsia="黑体"/>
          <w:sz w:val="28"/>
          <w:szCs w:val="28"/>
        </w:rPr>
      </w:pPr>
      <w:r>
        <w:rPr>
          <w:rFonts w:ascii="黑体" w:eastAsia="黑体" w:hint="eastAsia"/>
          <w:sz w:val="28"/>
          <w:szCs w:val="28"/>
        </w:rPr>
        <w:t>四、工作要求</w:t>
      </w:r>
    </w:p>
    <w:p w:rsidR="00BE2C70" w:rsidRDefault="00BE2C70" w:rsidP="00303CA8">
      <w:pPr>
        <w:tabs>
          <w:tab w:val="left" w:pos="4740"/>
        </w:tabs>
        <w:spacing w:line="480" w:lineRule="exact"/>
        <w:ind w:firstLineChars="196" w:firstLine="31680"/>
        <w:rPr>
          <w:rFonts w:ascii="仿宋_GB2312" w:eastAsia="仿宋_GB2312"/>
          <w:b/>
          <w:sz w:val="28"/>
          <w:szCs w:val="28"/>
        </w:rPr>
      </w:pPr>
      <w:r>
        <w:rPr>
          <w:rFonts w:ascii="仿宋_GB2312" w:eastAsia="仿宋_GB2312" w:hint="eastAsia"/>
          <w:b/>
          <w:sz w:val="28"/>
          <w:szCs w:val="28"/>
        </w:rPr>
        <w:t>（一）高度重视</w:t>
      </w:r>
      <w:r>
        <w:rPr>
          <w:rFonts w:ascii="仿宋_GB2312" w:eastAsia="仿宋_GB2312"/>
          <w:b/>
          <w:sz w:val="28"/>
          <w:szCs w:val="28"/>
        </w:rPr>
        <w:t xml:space="preserve"> </w:t>
      </w:r>
      <w:r>
        <w:rPr>
          <w:rFonts w:ascii="仿宋_GB2312" w:eastAsia="仿宋_GB2312" w:hint="eastAsia"/>
          <w:b/>
          <w:sz w:val="28"/>
          <w:szCs w:val="28"/>
        </w:rPr>
        <w:t>积极组织</w:t>
      </w:r>
    </w:p>
    <w:p w:rsidR="00BE2C70" w:rsidRDefault="00BE2C70" w:rsidP="00303CA8">
      <w:pPr>
        <w:spacing w:line="480" w:lineRule="exact"/>
        <w:ind w:firstLineChars="200" w:firstLine="31680"/>
        <w:rPr>
          <w:rFonts w:ascii="仿宋_GB2312" w:eastAsia="仿宋_GB2312"/>
          <w:sz w:val="28"/>
          <w:szCs w:val="28"/>
        </w:rPr>
      </w:pPr>
      <w:r>
        <w:rPr>
          <w:rFonts w:ascii="仿宋_GB2312" w:eastAsia="仿宋_GB2312" w:hint="eastAsia"/>
          <w:sz w:val="28"/>
          <w:szCs w:val="28"/>
        </w:rPr>
        <w:t>各院系要高度重视，制定具体的工作方案，积极部署，严格按照条件进行各项评选推荐工作并及时公示，确保上报无误。</w:t>
      </w:r>
    </w:p>
    <w:p w:rsidR="00BE2C70" w:rsidRDefault="00BE2C70" w:rsidP="00303CA8">
      <w:pPr>
        <w:spacing w:line="480" w:lineRule="exact"/>
        <w:ind w:firstLineChars="200" w:firstLine="31680"/>
        <w:rPr>
          <w:rFonts w:ascii="仿宋_GB2312" w:eastAsia="仿宋_GB2312"/>
          <w:sz w:val="28"/>
          <w:szCs w:val="28"/>
        </w:rPr>
      </w:pPr>
      <w:r>
        <w:rPr>
          <w:rFonts w:ascii="仿宋_GB2312" w:eastAsia="仿宋_GB2312" w:hint="eastAsia"/>
          <w:b/>
          <w:sz w:val="28"/>
          <w:szCs w:val="28"/>
        </w:rPr>
        <w:t>（二）加强监督</w:t>
      </w:r>
      <w:r>
        <w:rPr>
          <w:rFonts w:ascii="仿宋_GB2312" w:eastAsia="仿宋_GB2312"/>
          <w:b/>
          <w:sz w:val="28"/>
          <w:szCs w:val="28"/>
        </w:rPr>
        <w:t xml:space="preserve"> </w:t>
      </w:r>
      <w:r>
        <w:rPr>
          <w:rFonts w:ascii="仿宋_GB2312" w:eastAsia="仿宋_GB2312" w:hint="eastAsia"/>
          <w:b/>
          <w:sz w:val="28"/>
          <w:szCs w:val="28"/>
        </w:rPr>
        <w:t>保证公平</w:t>
      </w:r>
    </w:p>
    <w:p w:rsidR="00BE2C70" w:rsidRDefault="00BE2C70" w:rsidP="00303CA8">
      <w:pPr>
        <w:spacing w:line="480" w:lineRule="exact"/>
        <w:ind w:firstLineChars="200" w:firstLine="31680"/>
        <w:rPr>
          <w:rFonts w:ascii="仿宋_GB2312" w:eastAsia="仿宋_GB2312"/>
          <w:sz w:val="28"/>
          <w:szCs w:val="28"/>
        </w:rPr>
      </w:pPr>
      <w:r>
        <w:rPr>
          <w:rFonts w:ascii="仿宋_GB2312" w:eastAsia="仿宋_GB2312" w:hint="eastAsia"/>
          <w:sz w:val="28"/>
          <w:szCs w:val="28"/>
        </w:rPr>
        <w:t>各院系必须将各推报奖项名单在院系网站或以海报（写真）形式公示接受监督，研究生院不接受未经院系公示的推报名单。</w:t>
      </w:r>
    </w:p>
    <w:p w:rsidR="00BE2C70" w:rsidRDefault="00BE2C70" w:rsidP="00303CA8">
      <w:pPr>
        <w:spacing w:line="480" w:lineRule="exact"/>
        <w:ind w:firstLineChars="200" w:firstLine="31680"/>
        <w:rPr>
          <w:rFonts w:ascii="仿宋_GB2312" w:eastAsia="仿宋_GB2312"/>
          <w:b/>
          <w:sz w:val="28"/>
          <w:szCs w:val="28"/>
        </w:rPr>
      </w:pPr>
      <w:r>
        <w:rPr>
          <w:rFonts w:ascii="仿宋_GB2312" w:eastAsia="仿宋_GB2312" w:hint="eastAsia"/>
          <w:b/>
          <w:sz w:val="28"/>
          <w:szCs w:val="28"/>
        </w:rPr>
        <w:t>（三）注重宣传</w:t>
      </w:r>
      <w:r>
        <w:rPr>
          <w:rFonts w:ascii="仿宋_GB2312" w:eastAsia="仿宋_GB2312"/>
          <w:b/>
          <w:sz w:val="28"/>
          <w:szCs w:val="28"/>
        </w:rPr>
        <w:t xml:space="preserve"> </w:t>
      </w:r>
      <w:r>
        <w:rPr>
          <w:rFonts w:ascii="仿宋_GB2312" w:eastAsia="仿宋_GB2312" w:hint="eastAsia"/>
          <w:b/>
          <w:sz w:val="28"/>
          <w:szCs w:val="28"/>
        </w:rPr>
        <w:t>扩大影响</w:t>
      </w:r>
    </w:p>
    <w:p w:rsidR="00BE2C70" w:rsidRDefault="00BE2C70" w:rsidP="00303CA8">
      <w:pPr>
        <w:spacing w:line="480" w:lineRule="exact"/>
        <w:ind w:firstLineChars="200" w:firstLine="31680"/>
        <w:rPr>
          <w:rFonts w:ascii="仿宋_GB2312" w:eastAsia="仿宋_GB2312"/>
          <w:sz w:val="28"/>
          <w:szCs w:val="28"/>
        </w:rPr>
      </w:pPr>
      <w:r>
        <w:rPr>
          <w:rFonts w:ascii="仿宋_GB2312" w:eastAsia="仿宋_GB2312" w:hint="eastAsia"/>
          <w:sz w:val="28"/>
          <w:szCs w:val="28"/>
        </w:rPr>
        <w:t>荣获</w:t>
      </w:r>
      <w:r>
        <w:rPr>
          <w:rFonts w:ascii="仿宋_GB2312" w:eastAsia="仿宋_GB2312" w:hint="eastAsia"/>
          <w:color w:val="000000"/>
          <w:sz w:val="28"/>
          <w:szCs w:val="28"/>
        </w:rPr>
        <w:t>“团支部工作特色奖”、“十佳</w:t>
      </w:r>
      <w:r>
        <w:rPr>
          <w:rFonts w:ascii="仿宋_GB2312" w:eastAsia="仿宋_GB2312" w:hint="eastAsia"/>
          <w:sz w:val="28"/>
          <w:szCs w:val="28"/>
        </w:rPr>
        <w:t>大学生”、“十佳学生干部”的集体或个人所在院系应在</w:t>
      </w:r>
      <w:r>
        <w:rPr>
          <w:rFonts w:ascii="仿宋_GB2312" w:eastAsia="仿宋_GB2312"/>
          <w:sz w:val="28"/>
          <w:szCs w:val="28"/>
        </w:rPr>
        <w:t>2015</w:t>
      </w:r>
      <w:r>
        <w:rPr>
          <w:rFonts w:ascii="仿宋_GB2312" w:eastAsia="仿宋_GB2312" w:hint="eastAsia"/>
          <w:sz w:val="28"/>
          <w:szCs w:val="28"/>
        </w:rPr>
        <w:t>年</w:t>
      </w:r>
      <w:r>
        <w:rPr>
          <w:rFonts w:ascii="仿宋_GB2312" w:eastAsia="仿宋_GB2312"/>
          <w:sz w:val="28"/>
          <w:szCs w:val="28"/>
        </w:rPr>
        <w:t>5</w:t>
      </w:r>
      <w:r>
        <w:rPr>
          <w:rFonts w:ascii="仿宋_GB2312" w:eastAsia="仿宋_GB2312" w:hint="eastAsia"/>
          <w:sz w:val="28"/>
          <w:szCs w:val="28"/>
        </w:rPr>
        <w:t>月</w:t>
      </w:r>
      <w:r>
        <w:rPr>
          <w:rFonts w:ascii="仿宋_GB2312" w:eastAsia="仿宋_GB2312"/>
          <w:sz w:val="28"/>
          <w:szCs w:val="28"/>
        </w:rPr>
        <w:t>22</w:t>
      </w:r>
      <w:r>
        <w:rPr>
          <w:rFonts w:ascii="仿宋_GB2312" w:eastAsia="仿宋_GB2312" w:hint="eastAsia"/>
          <w:sz w:val="28"/>
          <w:szCs w:val="28"/>
        </w:rPr>
        <w:t>日（暂定）前通过召开先进事迹报告会、开设专题网页、发起微博话题等线上线下多种方式加大对先进典型的学习和宣传力度，形成学习先进、争当先进、赶超先进的良好氛围，并于</w:t>
      </w:r>
      <w:r>
        <w:rPr>
          <w:rFonts w:ascii="仿宋_GB2312" w:eastAsia="仿宋_GB2312"/>
          <w:sz w:val="28"/>
          <w:szCs w:val="28"/>
        </w:rPr>
        <w:t>5</w:t>
      </w:r>
      <w:r>
        <w:rPr>
          <w:rFonts w:ascii="仿宋_GB2312" w:eastAsia="仿宋_GB2312" w:hint="eastAsia"/>
          <w:sz w:val="28"/>
          <w:szCs w:val="28"/>
        </w:rPr>
        <w:t>月</w:t>
      </w:r>
      <w:r>
        <w:rPr>
          <w:rFonts w:ascii="仿宋_GB2312" w:eastAsia="仿宋_GB2312"/>
          <w:sz w:val="28"/>
          <w:szCs w:val="28"/>
        </w:rPr>
        <w:t>29</w:t>
      </w:r>
      <w:r>
        <w:rPr>
          <w:rFonts w:ascii="仿宋_GB2312" w:eastAsia="仿宋_GB2312" w:hint="eastAsia"/>
          <w:sz w:val="28"/>
          <w:szCs w:val="28"/>
        </w:rPr>
        <w:t>日（暂定）前形成相关总结材料报送至校团委办公室，不按期举办的院系将取消下一年度相关奖项参评资格。</w:t>
      </w:r>
    </w:p>
    <w:p w:rsidR="00BE2C70" w:rsidRDefault="00BE2C70" w:rsidP="00303CA8">
      <w:pPr>
        <w:spacing w:line="480" w:lineRule="exact"/>
        <w:ind w:firstLineChars="200" w:firstLine="31680"/>
        <w:rPr>
          <w:rFonts w:ascii="仿宋_GB2312" w:eastAsia="仿宋_GB2312"/>
          <w:b/>
          <w:sz w:val="28"/>
          <w:szCs w:val="28"/>
        </w:rPr>
      </w:pPr>
      <w:r>
        <w:rPr>
          <w:rFonts w:ascii="仿宋_GB2312" w:eastAsia="仿宋_GB2312" w:hint="eastAsia"/>
          <w:b/>
          <w:sz w:val="28"/>
          <w:szCs w:val="28"/>
        </w:rPr>
        <w:t>（四）认真细致</w:t>
      </w:r>
      <w:r>
        <w:rPr>
          <w:rFonts w:ascii="仿宋_GB2312" w:eastAsia="仿宋_GB2312"/>
          <w:b/>
          <w:sz w:val="28"/>
          <w:szCs w:val="28"/>
        </w:rPr>
        <w:t xml:space="preserve"> </w:t>
      </w:r>
      <w:r>
        <w:rPr>
          <w:rFonts w:ascii="仿宋_GB2312" w:eastAsia="仿宋_GB2312" w:hint="eastAsia"/>
          <w:b/>
          <w:sz w:val="28"/>
          <w:szCs w:val="28"/>
        </w:rPr>
        <w:t>统一规范</w:t>
      </w:r>
    </w:p>
    <w:p w:rsidR="00BE2C70" w:rsidRDefault="00BE2C70" w:rsidP="00303CA8">
      <w:pPr>
        <w:spacing w:line="480" w:lineRule="exact"/>
        <w:ind w:firstLineChars="200" w:firstLine="31680"/>
        <w:rPr>
          <w:rFonts w:ascii="仿宋_GB2312" w:eastAsia="仿宋_GB2312"/>
          <w:sz w:val="28"/>
          <w:szCs w:val="28"/>
        </w:rPr>
      </w:pPr>
      <w:r>
        <w:rPr>
          <w:rFonts w:ascii="仿宋_GB2312" w:eastAsia="仿宋_GB2312"/>
          <w:sz w:val="28"/>
          <w:szCs w:val="28"/>
        </w:rPr>
        <w:t>1.</w:t>
      </w:r>
      <w:r>
        <w:rPr>
          <w:rFonts w:ascii="仿宋_GB2312" w:eastAsia="仿宋_GB2312" w:hint="eastAsia"/>
          <w:sz w:val="28"/>
          <w:szCs w:val="28"/>
        </w:rPr>
        <w:t>材料上报要以院系为单位，电子文档和纸质材料一次性上报，不接受任何形式的个人单独申报。上报材料须含按统一格式汇总的本院系推荐名单（分</w:t>
      </w:r>
      <w:r>
        <w:rPr>
          <w:rFonts w:ascii="仿宋_GB2312" w:eastAsia="仿宋_GB2312"/>
          <w:b/>
          <w:sz w:val="28"/>
          <w:szCs w:val="28"/>
        </w:rPr>
        <w:t>excel</w:t>
      </w:r>
      <w:r>
        <w:rPr>
          <w:rFonts w:ascii="仿宋_GB2312" w:eastAsia="仿宋_GB2312" w:hint="eastAsia"/>
          <w:sz w:val="28"/>
          <w:szCs w:val="28"/>
        </w:rPr>
        <w:t>格式详细表和</w:t>
      </w:r>
      <w:r>
        <w:rPr>
          <w:rFonts w:ascii="仿宋_GB2312" w:eastAsia="仿宋_GB2312"/>
          <w:b/>
          <w:sz w:val="28"/>
          <w:szCs w:val="28"/>
        </w:rPr>
        <w:t>word</w:t>
      </w:r>
      <w:r>
        <w:rPr>
          <w:rFonts w:ascii="仿宋_GB2312" w:eastAsia="仿宋_GB2312" w:hint="eastAsia"/>
          <w:sz w:val="28"/>
          <w:szCs w:val="28"/>
        </w:rPr>
        <w:t>格式简略表，详见</w:t>
      </w:r>
      <w:r>
        <w:rPr>
          <w:rFonts w:ascii="仿宋_GB2312" w:eastAsia="仿宋_GB2312" w:hint="eastAsia"/>
          <w:b/>
          <w:sz w:val="28"/>
          <w:szCs w:val="28"/>
        </w:rPr>
        <w:t>附件</w:t>
      </w:r>
      <w:r>
        <w:rPr>
          <w:rFonts w:ascii="仿宋_GB2312" w:eastAsia="仿宋_GB2312"/>
          <w:b/>
          <w:sz w:val="28"/>
          <w:szCs w:val="28"/>
        </w:rPr>
        <w:t>2</w:t>
      </w:r>
      <w:r>
        <w:rPr>
          <w:rFonts w:ascii="仿宋_GB2312" w:eastAsia="仿宋_GB2312" w:hint="eastAsia"/>
          <w:sz w:val="28"/>
          <w:szCs w:val="28"/>
        </w:rPr>
        <w:t>），电子档发送至研究生教育办公室邮箱（</w:t>
      </w:r>
      <w:r>
        <w:rPr>
          <w:rFonts w:ascii="仿宋_GB2312" w:eastAsia="仿宋_GB2312"/>
          <w:b/>
          <w:sz w:val="28"/>
          <w:szCs w:val="28"/>
        </w:rPr>
        <w:t>yjyb@xtu.edu.cn</w:t>
      </w:r>
      <w:r>
        <w:rPr>
          <w:rFonts w:ascii="仿宋_GB2312" w:eastAsia="仿宋_GB2312" w:hint="eastAsia"/>
          <w:b/>
          <w:sz w:val="28"/>
          <w:szCs w:val="28"/>
        </w:rPr>
        <w:t>）</w:t>
      </w:r>
      <w:r>
        <w:rPr>
          <w:rFonts w:ascii="仿宋_GB2312" w:eastAsia="仿宋_GB2312" w:hint="eastAsia"/>
          <w:sz w:val="28"/>
          <w:szCs w:val="28"/>
        </w:rPr>
        <w:t>，纸质档加盖院系公章后报送至研究生教育办公室（新办公楼</w:t>
      </w:r>
      <w:r>
        <w:rPr>
          <w:rFonts w:ascii="仿宋_GB2312" w:eastAsia="仿宋_GB2312"/>
          <w:sz w:val="28"/>
          <w:szCs w:val="28"/>
        </w:rPr>
        <w:t>A313</w:t>
      </w:r>
      <w:r>
        <w:rPr>
          <w:rFonts w:ascii="仿宋_GB2312" w:eastAsia="仿宋_GB2312" w:hint="eastAsia"/>
          <w:sz w:val="28"/>
          <w:szCs w:val="28"/>
        </w:rPr>
        <w:t>室），上报截止时间为</w:t>
      </w:r>
      <w:smartTag w:uri="urn:schemas-microsoft-com:office:smarttags" w:element="chsdate">
        <w:smartTagPr>
          <w:attr w:name="IsROCDate" w:val="False"/>
          <w:attr w:name="IsLunarDate" w:val="False"/>
          <w:attr w:name="Day" w:val="3"/>
          <w:attr w:name="Month" w:val="4"/>
          <w:attr w:name="Year" w:val="2015"/>
        </w:smartTagPr>
        <w:r>
          <w:rPr>
            <w:rFonts w:ascii="仿宋_GB2312" w:eastAsia="仿宋_GB2312"/>
            <w:sz w:val="28"/>
            <w:szCs w:val="28"/>
          </w:rPr>
          <w:t>2015</w:t>
        </w:r>
        <w:r>
          <w:rPr>
            <w:rFonts w:ascii="仿宋_GB2312" w:eastAsia="仿宋_GB2312" w:hint="eastAsia"/>
            <w:sz w:val="28"/>
            <w:szCs w:val="28"/>
          </w:rPr>
          <w:t>年</w:t>
        </w:r>
        <w:r>
          <w:rPr>
            <w:rFonts w:ascii="仿宋_GB2312" w:eastAsia="仿宋_GB2312"/>
            <w:sz w:val="28"/>
            <w:szCs w:val="28"/>
          </w:rPr>
          <w:t>4</w:t>
        </w:r>
        <w:r>
          <w:rPr>
            <w:rFonts w:ascii="仿宋_GB2312" w:eastAsia="仿宋_GB2312" w:hint="eastAsia"/>
            <w:sz w:val="28"/>
            <w:szCs w:val="28"/>
          </w:rPr>
          <w:t>月</w:t>
        </w:r>
        <w:r>
          <w:rPr>
            <w:rFonts w:ascii="仿宋_GB2312" w:eastAsia="仿宋_GB2312"/>
            <w:sz w:val="28"/>
            <w:szCs w:val="28"/>
          </w:rPr>
          <w:t>3</w:t>
        </w:r>
        <w:r>
          <w:rPr>
            <w:rFonts w:ascii="仿宋_GB2312" w:eastAsia="仿宋_GB2312" w:hint="eastAsia"/>
            <w:sz w:val="28"/>
            <w:szCs w:val="28"/>
          </w:rPr>
          <w:t>日</w:t>
        </w:r>
      </w:smartTag>
      <w:r>
        <w:rPr>
          <w:rFonts w:ascii="仿宋_GB2312" w:eastAsia="仿宋_GB2312" w:hint="eastAsia"/>
          <w:sz w:val="28"/>
          <w:szCs w:val="28"/>
        </w:rPr>
        <w:t>上午</w:t>
      </w:r>
      <w:r>
        <w:rPr>
          <w:rFonts w:ascii="仿宋_GB2312" w:eastAsia="仿宋_GB2312"/>
          <w:sz w:val="28"/>
          <w:szCs w:val="28"/>
        </w:rPr>
        <w:t>1</w:t>
      </w:r>
      <w:bookmarkStart w:id="0" w:name="_GoBack"/>
      <w:bookmarkEnd w:id="0"/>
      <w:r>
        <w:rPr>
          <w:rFonts w:ascii="仿宋_GB2312" w:eastAsia="仿宋_GB2312"/>
          <w:sz w:val="28"/>
          <w:szCs w:val="28"/>
        </w:rPr>
        <w:t>2:00</w:t>
      </w:r>
      <w:r>
        <w:rPr>
          <w:rFonts w:ascii="仿宋_GB2312" w:eastAsia="仿宋_GB2312" w:hint="eastAsia"/>
          <w:sz w:val="28"/>
          <w:szCs w:val="28"/>
        </w:rPr>
        <w:t>；</w:t>
      </w:r>
    </w:p>
    <w:p w:rsidR="00BE2C70" w:rsidRDefault="00BE2C70" w:rsidP="00303CA8">
      <w:pPr>
        <w:spacing w:line="480" w:lineRule="exact"/>
        <w:ind w:firstLineChars="200" w:firstLine="31680"/>
        <w:rPr>
          <w:rFonts w:ascii="仿宋_GB2312" w:eastAsia="仿宋_GB2312"/>
          <w:sz w:val="28"/>
          <w:szCs w:val="28"/>
        </w:rPr>
      </w:pPr>
      <w:r>
        <w:rPr>
          <w:rFonts w:ascii="仿宋_GB2312" w:eastAsia="仿宋_GB2312"/>
          <w:sz w:val="28"/>
          <w:szCs w:val="28"/>
        </w:rPr>
        <w:t>2.</w:t>
      </w:r>
      <w:r>
        <w:rPr>
          <w:rFonts w:ascii="仿宋_GB2312" w:eastAsia="仿宋_GB2312" w:hint="eastAsia"/>
          <w:sz w:val="28"/>
          <w:szCs w:val="28"/>
        </w:rPr>
        <w:t>各院系部分推优名额参照附件</w:t>
      </w:r>
      <w:r>
        <w:rPr>
          <w:rFonts w:ascii="仿宋_GB2312" w:eastAsia="仿宋_GB2312" w:hint="eastAsia"/>
          <w:b/>
          <w:bCs/>
          <w:sz w:val="28"/>
          <w:szCs w:val="28"/>
        </w:rPr>
        <w:t>见附件</w:t>
      </w:r>
      <w:r>
        <w:rPr>
          <w:rFonts w:ascii="仿宋_GB2312" w:eastAsia="仿宋_GB2312"/>
          <w:b/>
          <w:bCs/>
          <w:sz w:val="28"/>
          <w:szCs w:val="28"/>
        </w:rPr>
        <w:t>1</w:t>
      </w:r>
      <w:r>
        <w:rPr>
          <w:rFonts w:ascii="仿宋_GB2312" w:eastAsia="仿宋_GB2312" w:hint="eastAsia"/>
          <w:sz w:val="28"/>
          <w:szCs w:val="28"/>
        </w:rPr>
        <w:t>，各院系要按名额上报，不得多报，</w:t>
      </w:r>
      <w:r>
        <w:rPr>
          <w:rFonts w:ascii="仿宋_GB2312" w:eastAsia="仿宋_GB2312" w:hint="eastAsia"/>
          <w:color w:val="000000"/>
          <w:sz w:val="28"/>
          <w:szCs w:val="28"/>
        </w:rPr>
        <w:t>每个参评学生或集体只能申报一个奖项，</w:t>
      </w:r>
      <w:r>
        <w:rPr>
          <w:rFonts w:ascii="仿宋_GB2312" w:eastAsia="仿宋_GB2312" w:hint="eastAsia"/>
          <w:b/>
          <w:sz w:val="28"/>
          <w:szCs w:val="28"/>
        </w:rPr>
        <w:t>已办理提前就业及档案不在校研究生不得参评</w:t>
      </w:r>
      <w:r>
        <w:rPr>
          <w:rFonts w:ascii="仿宋_GB2312" w:eastAsia="仿宋_GB2312" w:hint="eastAsia"/>
          <w:color w:val="000000"/>
          <w:sz w:val="28"/>
          <w:szCs w:val="28"/>
        </w:rPr>
        <w:t>；</w:t>
      </w:r>
    </w:p>
    <w:p w:rsidR="00BE2C70" w:rsidRDefault="00BE2C70" w:rsidP="00303CA8">
      <w:pPr>
        <w:spacing w:line="480" w:lineRule="exact"/>
        <w:ind w:firstLineChars="200" w:firstLine="31680"/>
        <w:rPr>
          <w:rFonts w:ascii="仿宋_GB2312" w:eastAsia="仿宋_GB2312"/>
          <w:sz w:val="28"/>
          <w:szCs w:val="28"/>
        </w:rPr>
      </w:pPr>
      <w:r>
        <w:rPr>
          <w:rFonts w:ascii="仿宋_GB2312" w:eastAsia="仿宋_GB2312"/>
          <w:sz w:val="28"/>
          <w:szCs w:val="28"/>
        </w:rPr>
        <w:t>3.</w:t>
      </w:r>
      <w:r>
        <w:rPr>
          <w:rFonts w:ascii="仿宋_GB2312" w:eastAsia="仿宋_GB2312" w:hint="eastAsia"/>
          <w:sz w:val="28"/>
          <w:szCs w:val="28"/>
        </w:rPr>
        <w:t>如上报名单或往年打印证书有误，请各院系于</w:t>
      </w:r>
      <w:smartTag w:uri="urn:schemas-microsoft-com:office:smarttags" w:element="chsdate">
        <w:smartTagPr>
          <w:attr w:name="IsROCDate" w:val="False"/>
          <w:attr w:name="IsLunarDate" w:val="False"/>
          <w:attr w:name="Day" w:val="26"/>
          <w:attr w:name="Month" w:val="3"/>
          <w:attr w:name="Year" w:val="2015"/>
        </w:smartTagPr>
        <w:r>
          <w:rPr>
            <w:rFonts w:ascii="仿宋_GB2312" w:eastAsia="仿宋_GB2312"/>
            <w:sz w:val="28"/>
            <w:szCs w:val="28"/>
          </w:rPr>
          <w:t>5</w:t>
        </w:r>
        <w:r>
          <w:rPr>
            <w:rFonts w:ascii="仿宋_GB2312" w:eastAsia="仿宋_GB2312" w:hint="eastAsia"/>
            <w:sz w:val="28"/>
            <w:szCs w:val="28"/>
          </w:rPr>
          <w:t>月</w:t>
        </w:r>
        <w:r>
          <w:rPr>
            <w:rFonts w:ascii="仿宋_GB2312" w:eastAsia="仿宋_GB2312"/>
            <w:sz w:val="28"/>
            <w:szCs w:val="28"/>
          </w:rPr>
          <w:t>8</w:t>
        </w:r>
        <w:r>
          <w:rPr>
            <w:rFonts w:ascii="仿宋_GB2312" w:eastAsia="仿宋_GB2312" w:hint="eastAsia"/>
            <w:sz w:val="28"/>
            <w:szCs w:val="28"/>
          </w:rPr>
          <w:t>日</w:t>
        </w:r>
      </w:smartTag>
      <w:r>
        <w:rPr>
          <w:rFonts w:ascii="仿宋_GB2312" w:eastAsia="仿宋_GB2312" w:hint="eastAsia"/>
          <w:sz w:val="28"/>
          <w:szCs w:val="28"/>
        </w:rPr>
        <w:t>（暂定）前将问题汇总上报并附证书原件及相关证明，经校团委审查确认后纠正补办，逾期不报者，将不另行补办证书。</w:t>
      </w:r>
    </w:p>
    <w:p w:rsidR="00BE2C70" w:rsidRDefault="00BE2C70" w:rsidP="00391A8C">
      <w:pPr>
        <w:spacing w:line="480" w:lineRule="exact"/>
        <w:ind w:right="620"/>
        <w:jc w:val="center"/>
        <w:rPr>
          <w:rFonts w:ascii="仿宋_GB2312" w:eastAsia="仿宋_GB2312"/>
          <w:kern w:val="0"/>
          <w:sz w:val="28"/>
          <w:szCs w:val="28"/>
        </w:rPr>
      </w:pPr>
      <w:r>
        <w:rPr>
          <w:rFonts w:ascii="仿宋_GB2312" w:eastAsia="仿宋_GB2312"/>
          <w:spacing w:val="15"/>
          <w:kern w:val="0"/>
          <w:sz w:val="28"/>
          <w:szCs w:val="28"/>
        </w:rPr>
        <w:t xml:space="preserve">                                   </w:t>
      </w:r>
      <w:r>
        <w:rPr>
          <w:rFonts w:ascii="仿宋_GB2312" w:eastAsia="仿宋_GB2312" w:hint="eastAsia"/>
          <w:spacing w:val="15"/>
          <w:kern w:val="0"/>
          <w:sz w:val="28"/>
          <w:szCs w:val="28"/>
        </w:rPr>
        <w:t>研究生院</w:t>
      </w:r>
    </w:p>
    <w:p w:rsidR="00BE2C70" w:rsidRDefault="00BE2C70" w:rsidP="005B5281">
      <w:pPr>
        <w:ind w:right="140"/>
        <w:jc w:val="right"/>
        <w:rPr>
          <w:rFonts w:ascii="仿宋_GB2312" w:eastAsia="仿宋_GB2312"/>
          <w:kern w:val="0"/>
          <w:sz w:val="28"/>
          <w:szCs w:val="28"/>
        </w:rPr>
      </w:pPr>
      <w:smartTag w:uri="urn:schemas-microsoft-com:office:smarttags" w:element="chsdate">
        <w:smartTagPr>
          <w:attr w:name="IsROCDate" w:val="False"/>
          <w:attr w:name="IsLunarDate" w:val="False"/>
          <w:attr w:name="Day" w:val="26"/>
          <w:attr w:name="Month" w:val="3"/>
          <w:attr w:name="Year" w:val="2015"/>
        </w:smartTagPr>
        <w:r>
          <w:rPr>
            <w:rFonts w:ascii="仿宋_GB2312" w:eastAsia="仿宋_GB2312"/>
            <w:kern w:val="0"/>
            <w:sz w:val="28"/>
            <w:szCs w:val="28"/>
          </w:rPr>
          <w:t>2015</w:t>
        </w:r>
        <w:r>
          <w:rPr>
            <w:rFonts w:ascii="仿宋_GB2312" w:eastAsia="仿宋_GB2312" w:hint="eastAsia"/>
            <w:kern w:val="0"/>
            <w:sz w:val="28"/>
            <w:szCs w:val="28"/>
          </w:rPr>
          <w:t>年</w:t>
        </w:r>
        <w:r>
          <w:rPr>
            <w:rFonts w:ascii="仿宋_GB2312" w:eastAsia="仿宋_GB2312"/>
            <w:kern w:val="0"/>
            <w:sz w:val="28"/>
            <w:szCs w:val="28"/>
          </w:rPr>
          <w:t>3</w:t>
        </w:r>
        <w:r>
          <w:rPr>
            <w:rFonts w:ascii="仿宋_GB2312" w:eastAsia="仿宋_GB2312" w:hint="eastAsia"/>
            <w:kern w:val="0"/>
            <w:sz w:val="28"/>
            <w:szCs w:val="28"/>
          </w:rPr>
          <w:t>月</w:t>
        </w:r>
        <w:r>
          <w:rPr>
            <w:rFonts w:ascii="仿宋_GB2312" w:eastAsia="仿宋_GB2312"/>
            <w:kern w:val="0"/>
            <w:sz w:val="28"/>
            <w:szCs w:val="28"/>
          </w:rPr>
          <w:t>26</w:t>
        </w:r>
        <w:r>
          <w:rPr>
            <w:rFonts w:ascii="仿宋_GB2312" w:eastAsia="仿宋_GB2312" w:hint="eastAsia"/>
            <w:kern w:val="0"/>
            <w:sz w:val="28"/>
            <w:szCs w:val="28"/>
          </w:rPr>
          <w:t>日</w:t>
        </w:r>
      </w:smartTag>
    </w:p>
    <w:sectPr w:rsidR="00BE2C70" w:rsidSect="00F44865">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2C70" w:rsidRDefault="00BE2C70" w:rsidP="00F44865">
      <w:r>
        <w:separator/>
      </w:r>
    </w:p>
  </w:endnote>
  <w:endnote w:type="continuationSeparator" w:id="0">
    <w:p w:rsidR="00BE2C70" w:rsidRDefault="00BE2C70" w:rsidP="00F448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2C70" w:rsidRDefault="00BE2C7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2C70" w:rsidRDefault="00BE2C70" w:rsidP="00303CA8">
    <w:pPr>
      <w:pStyle w:val="Footer"/>
      <w:tabs>
        <w:tab w:val="left" w:pos="4028"/>
      </w:tabs>
      <w:ind w:firstLineChars="4600" w:firstLine="31680"/>
    </w:pPr>
    <w:r>
      <w:rPr>
        <w:noProof/>
      </w:rPr>
      <w:pict>
        <v:shapetype id="_x0000_t202" coordsize="21600,21600" o:spt="202" path="m,l,21600r21600,l21600,xe">
          <v:stroke joinstyle="miter"/>
          <v:path gradientshapeok="t" o:connecttype="rect"/>
        </v:shapetype>
        <v:shape id="文本框 2" o:spid="_x0000_s2049" type="#_x0000_t202" style="position:absolute;left:0;text-align:left;margin-left:0;margin-top:0;width:2in;height:2in;z-index:251660288;mso-wrap-style:none;mso-position-horizontal:center;mso-position-horizontal-relative:margin" o:preferrelative="t" filled="f" stroked="f">
          <v:textbox style="mso-fit-shape-to-text:t" inset="0,0,0,0">
            <w:txbxContent>
              <w:p w:rsidR="00BE2C70" w:rsidRDefault="00BE2C70">
                <w:pPr>
                  <w:snapToGrid w:val="0"/>
                  <w:rPr>
                    <w:sz w:val="18"/>
                  </w:rPr>
                </w:pPr>
                <w:fldSimple w:instr=" PAGE  \* MERGEFORMAT ">
                  <w:r w:rsidRPr="00303CA8">
                    <w:rPr>
                      <w:noProof/>
                    </w:rPr>
                    <w:t>1</w:t>
                  </w:r>
                </w:fldSimple>
              </w:p>
            </w:txbxContent>
          </v:textbox>
          <w10:wrap anchorx="margin"/>
        </v:shape>
      </w:pict>
    </w:r>
    <w:r>
      <w:tab/>
    </w:r>
    <w:r>
      <w:tab/>
    </w:r>
  </w:p>
  <w:p w:rsidR="00BE2C70" w:rsidRDefault="00BE2C70" w:rsidP="001E1791">
    <w:pPr>
      <w:pStyle w:val="Footer"/>
      <w:ind w:firstLineChars="4500" w:firstLine="3168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2C70" w:rsidRDefault="00BE2C7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2C70" w:rsidRDefault="00BE2C70" w:rsidP="00F44865">
      <w:r>
        <w:separator/>
      </w:r>
    </w:p>
  </w:footnote>
  <w:footnote w:type="continuationSeparator" w:id="0">
    <w:p w:rsidR="00BE2C70" w:rsidRDefault="00BE2C70" w:rsidP="00F448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2C70" w:rsidRDefault="00BE2C7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2C70" w:rsidRDefault="00BE2C70" w:rsidP="00303CA8">
    <w:pPr>
      <w:pStyle w:val="Header"/>
      <w:pBdr>
        <w:bottom w:val="none" w:sz="0" w:space="0" w:color="auto"/>
      </w:pBdr>
      <w:jc w:val="both"/>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2C70" w:rsidRDefault="00BE2C70">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204CA"/>
    <w:rsid w:val="00023B8C"/>
    <w:rsid w:val="00031903"/>
    <w:rsid w:val="000531BC"/>
    <w:rsid w:val="00062D50"/>
    <w:rsid w:val="00066982"/>
    <w:rsid w:val="00073FD4"/>
    <w:rsid w:val="000774E8"/>
    <w:rsid w:val="00083A70"/>
    <w:rsid w:val="00085459"/>
    <w:rsid w:val="00091D52"/>
    <w:rsid w:val="000A21DD"/>
    <w:rsid w:val="000C3929"/>
    <w:rsid w:val="000D0C8F"/>
    <w:rsid w:val="000D5BF5"/>
    <w:rsid w:val="000E4B75"/>
    <w:rsid w:val="001048D9"/>
    <w:rsid w:val="0011074E"/>
    <w:rsid w:val="00110776"/>
    <w:rsid w:val="0011452C"/>
    <w:rsid w:val="0011718C"/>
    <w:rsid w:val="00123899"/>
    <w:rsid w:val="0012405B"/>
    <w:rsid w:val="0013001B"/>
    <w:rsid w:val="001441C3"/>
    <w:rsid w:val="00151094"/>
    <w:rsid w:val="00151FD4"/>
    <w:rsid w:val="00163E55"/>
    <w:rsid w:val="00172A27"/>
    <w:rsid w:val="00182A8F"/>
    <w:rsid w:val="00190CAC"/>
    <w:rsid w:val="001A52D8"/>
    <w:rsid w:val="001C59BF"/>
    <w:rsid w:val="001C6E90"/>
    <w:rsid w:val="001D0664"/>
    <w:rsid w:val="001E1791"/>
    <w:rsid w:val="001E2790"/>
    <w:rsid w:val="001F5C4F"/>
    <w:rsid w:val="001F7FB8"/>
    <w:rsid w:val="0020056F"/>
    <w:rsid w:val="00203849"/>
    <w:rsid w:val="002067CA"/>
    <w:rsid w:val="0023048D"/>
    <w:rsid w:val="00230694"/>
    <w:rsid w:val="002541EC"/>
    <w:rsid w:val="00276BB2"/>
    <w:rsid w:val="00282FDD"/>
    <w:rsid w:val="00295555"/>
    <w:rsid w:val="002C13A2"/>
    <w:rsid w:val="002C15A2"/>
    <w:rsid w:val="002C6279"/>
    <w:rsid w:val="002D1BE6"/>
    <w:rsid w:val="002E14B0"/>
    <w:rsid w:val="002E3F29"/>
    <w:rsid w:val="002E7B97"/>
    <w:rsid w:val="002F38C9"/>
    <w:rsid w:val="002F522F"/>
    <w:rsid w:val="002F5848"/>
    <w:rsid w:val="00303C56"/>
    <w:rsid w:val="00303CA8"/>
    <w:rsid w:val="00310C0A"/>
    <w:rsid w:val="00312CB1"/>
    <w:rsid w:val="003222FF"/>
    <w:rsid w:val="00326912"/>
    <w:rsid w:val="00345372"/>
    <w:rsid w:val="00350E5D"/>
    <w:rsid w:val="00355466"/>
    <w:rsid w:val="00356B6C"/>
    <w:rsid w:val="00373F0F"/>
    <w:rsid w:val="0037686D"/>
    <w:rsid w:val="00376DB8"/>
    <w:rsid w:val="00382164"/>
    <w:rsid w:val="00386BD4"/>
    <w:rsid w:val="00391A8C"/>
    <w:rsid w:val="003A31D4"/>
    <w:rsid w:val="003B33FB"/>
    <w:rsid w:val="003B41CC"/>
    <w:rsid w:val="00436E77"/>
    <w:rsid w:val="00454708"/>
    <w:rsid w:val="0047678F"/>
    <w:rsid w:val="00486E97"/>
    <w:rsid w:val="004C49A0"/>
    <w:rsid w:val="004D0943"/>
    <w:rsid w:val="004F4E54"/>
    <w:rsid w:val="005036BF"/>
    <w:rsid w:val="005166B2"/>
    <w:rsid w:val="005218E3"/>
    <w:rsid w:val="0052202C"/>
    <w:rsid w:val="00535388"/>
    <w:rsid w:val="0053591B"/>
    <w:rsid w:val="00540060"/>
    <w:rsid w:val="005419A7"/>
    <w:rsid w:val="0055231D"/>
    <w:rsid w:val="00560A45"/>
    <w:rsid w:val="00574877"/>
    <w:rsid w:val="005815F0"/>
    <w:rsid w:val="0059265A"/>
    <w:rsid w:val="00596598"/>
    <w:rsid w:val="005A0765"/>
    <w:rsid w:val="005A0DD4"/>
    <w:rsid w:val="005B15C7"/>
    <w:rsid w:val="005B5281"/>
    <w:rsid w:val="005C46CC"/>
    <w:rsid w:val="005D22ED"/>
    <w:rsid w:val="005F7127"/>
    <w:rsid w:val="00607035"/>
    <w:rsid w:val="00645559"/>
    <w:rsid w:val="0065305C"/>
    <w:rsid w:val="006625D4"/>
    <w:rsid w:val="006676EE"/>
    <w:rsid w:val="00680F6D"/>
    <w:rsid w:val="0068228B"/>
    <w:rsid w:val="006967E3"/>
    <w:rsid w:val="006A1DE7"/>
    <w:rsid w:val="006A6C9C"/>
    <w:rsid w:val="006C2D1D"/>
    <w:rsid w:val="006E0A6B"/>
    <w:rsid w:val="006E6CBA"/>
    <w:rsid w:val="006F73C8"/>
    <w:rsid w:val="007148CE"/>
    <w:rsid w:val="00717BB9"/>
    <w:rsid w:val="00723610"/>
    <w:rsid w:val="00732372"/>
    <w:rsid w:val="007367E2"/>
    <w:rsid w:val="00755C41"/>
    <w:rsid w:val="00771502"/>
    <w:rsid w:val="00785405"/>
    <w:rsid w:val="007933E8"/>
    <w:rsid w:val="007B4C39"/>
    <w:rsid w:val="007C7963"/>
    <w:rsid w:val="007E0EF6"/>
    <w:rsid w:val="007E32BF"/>
    <w:rsid w:val="007E3335"/>
    <w:rsid w:val="00823D56"/>
    <w:rsid w:val="0084202B"/>
    <w:rsid w:val="00843A3F"/>
    <w:rsid w:val="0088619B"/>
    <w:rsid w:val="00891A9B"/>
    <w:rsid w:val="008950D7"/>
    <w:rsid w:val="00896323"/>
    <w:rsid w:val="008A11F7"/>
    <w:rsid w:val="008A326C"/>
    <w:rsid w:val="008C5462"/>
    <w:rsid w:val="008E3B81"/>
    <w:rsid w:val="008E4037"/>
    <w:rsid w:val="00900433"/>
    <w:rsid w:val="00901B7D"/>
    <w:rsid w:val="0091243D"/>
    <w:rsid w:val="009133A5"/>
    <w:rsid w:val="00926008"/>
    <w:rsid w:val="00934D23"/>
    <w:rsid w:val="00971D83"/>
    <w:rsid w:val="00975675"/>
    <w:rsid w:val="0099585D"/>
    <w:rsid w:val="009B398F"/>
    <w:rsid w:val="009C002D"/>
    <w:rsid w:val="009D1FC8"/>
    <w:rsid w:val="009D2D46"/>
    <w:rsid w:val="009E2C64"/>
    <w:rsid w:val="009E4079"/>
    <w:rsid w:val="009E7F1D"/>
    <w:rsid w:val="00A008FF"/>
    <w:rsid w:val="00A105C7"/>
    <w:rsid w:val="00A15476"/>
    <w:rsid w:val="00A2777A"/>
    <w:rsid w:val="00A31345"/>
    <w:rsid w:val="00A31DDA"/>
    <w:rsid w:val="00A36BF3"/>
    <w:rsid w:val="00A42D9E"/>
    <w:rsid w:val="00A66719"/>
    <w:rsid w:val="00A67011"/>
    <w:rsid w:val="00A91695"/>
    <w:rsid w:val="00AA089F"/>
    <w:rsid w:val="00AB1DC0"/>
    <w:rsid w:val="00AB2B88"/>
    <w:rsid w:val="00AB7BBC"/>
    <w:rsid w:val="00AC45A3"/>
    <w:rsid w:val="00AC6DDB"/>
    <w:rsid w:val="00AC70EC"/>
    <w:rsid w:val="00AD10C0"/>
    <w:rsid w:val="00AE1B06"/>
    <w:rsid w:val="00AE2946"/>
    <w:rsid w:val="00AE2F8F"/>
    <w:rsid w:val="00AE71F9"/>
    <w:rsid w:val="00AF05A9"/>
    <w:rsid w:val="00AF2211"/>
    <w:rsid w:val="00B15BA2"/>
    <w:rsid w:val="00B25058"/>
    <w:rsid w:val="00B32ED9"/>
    <w:rsid w:val="00B42410"/>
    <w:rsid w:val="00B44F30"/>
    <w:rsid w:val="00B45F28"/>
    <w:rsid w:val="00B71B8A"/>
    <w:rsid w:val="00B857E1"/>
    <w:rsid w:val="00B91619"/>
    <w:rsid w:val="00BB3D79"/>
    <w:rsid w:val="00BC5DB2"/>
    <w:rsid w:val="00BC65CF"/>
    <w:rsid w:val="00BD6ED7"/>
    <w:rsid w:val="00BD7041"/>
    <w:rsid w:val="00BE2C70"/>
    <w:rsid w:val="00BF0643"/>
    <w:rsid w:val="00BF5A09"/>
    <w:rsid w:val="00C05086"/>
    <w:rsid w:val="00C162F6"/>
    <w:rsid w:val="00C2194B"/>
    <w:rsid w:val="00C33C83"/>
    <w:rsid w:val="00C37A5D"/>
    <w:rsid w:val="00C501EC"/>
    <w:rsid w:val="00C52458"/>
    <w:rsid w:val="00C6122E"/>
    <w:rsid w:val="00C74E07"/>
    <w:rsid w:val="00C77379"/>
    <w:rsid w:val="00C930EF"/>
    <w:rsid w:val="00CA4AE5"/>
    <w:rsid w:val="00CD3207"/>
    <w:rsid w:val="00CD513A"/>
    <w:rsid w:val="00D215C8"/>
    <w:rsid w:val="00D34D76"/>
    <w:rsid w:val="00D35712"/>
    <w:rsid w:val="00D51B82"/>
    <w:rsid w:val="00D6001A"/>
    <w:rsid w:val="00D73E99"/>
    <w:rsid w:val="00DA65EA"/>
    <w:rsid w:val="00DC018B"/>
    <w:rsid w:val="00DE1223"/>
    <w:rsid w:val="00DF7E06"/>
    <w:rsid w:val="00E1671D"/>
    <w:rsid w:val="00E23C27"/>
    <w:rsid w:val="00E33715"/>
    <w:rsid w:val="00E34F81"/>
    <w:rsid w:val="00E40695"/>
    <w:rsid w:val="00E717F0"/>
    <w:rsid w:val="00E73F2C"/>
    <w:rsid w:val="00E804FE"/>
    <w:rsid w:val="00E87CBB"/>
    <w:rsid w:val="00EA4CC3"/>
    <w:rsid w:val="00EA5956"/>
    <w:rsid w:val="00EB5BE5"/>
    <w:rsid w:val="00EB5C72"/>
    <w:rsid w:val="00ED77EE"/>
    <w:rsid w:val="00EF40E4"/>
    <w:rsid w:val="00EF5EEA"/>
    <w:rsid w:val="00F23CAD"/>
    <w:rsid w:val="00F2601B"/>
    <w:rsid w:val="00F37F91"/>
    <w:rsid w:val="00F40362"/>
    <w:rsid w:val="00F44865"/>
    <w:rsid w:val="00F5113D"/>
    <w:rsid w:val="00F60B11"/>
    <w:rsid w:val="00F66383"/>
    <w:rsid w:val="00F83291"/>
    <w:rsid w:val="00FA068F"/>
    <w:rsid w:val="00FA0E45"/>
    <w:rsid w:val="00FB52CA"/>
    <w:rsid w:val="00FC3F45"/>
    <w:rsid w:val="00FC50DC"/>
    <w:rsid w:val="00FC697E"/>
    <w:rsid w:val="012E64FB"/>
    <w:rsid w:val="016347D7"/>
    <w:rsid w:val="019A6EAF"/>
    <w:rsid w:val="01DA7C98"/>
    <w:rsid w:val="029E5458"/>
    <w:rsid w:val="02B16677"/>
    <w:rsid w:val="04E81B1A"/>
    <w:rsid w:val="054A294E"/>
    <w:rsid w:val="05B70EED"/>
    <w:rsid w:val="05CC560F"/>
    <w:rsid w:val="060C4170"/>
    <w:rsid w:val="08A3063C"/>
    <w:rsid w:val="09467E45"/>
    <w:rsid w:val="095B4567"/>
    <w:rsid w:val="0C691C6B"/>
    <w:rsid w:val="0CAB26D5"/>
    <w:rsid w:val="0D631E83"/>
    <w:rsid w:val="0DFB6B7F"/>
    <w:rsid w:val="0E263246"/>
    <w:rsid w:val="0EB3632D"/>
    <w:rsid w:val="11755B31"/>
    <w:rsid w:val="118A2253"/>
    <w:rsid w:val="11C101AE"/>
    <w:rsid w:val="1279795D"/>
    <w:rsid w:val="12E60311"/>
    <w:rsid w:val="13135FA9"/>
    <w:rsid w:val="13C90583"/>
    <w:rsid w:val="18EB7C71"/>
    <w:rsid w:val="192C06DB"/>
    <w:rsid w:val="19FE1F4E"/>
    <w:rsid w:val="1A1041D0"/>
    <w:rsid w:val="1BF91AF2"/>
    <w:rsid w:val="1CA62F10"/>
    <w:rsid w:val="1DA03128"/>
    <w:rsid w:val="1E387E23"/>
    <w:rsid w:val="1E422931"/>
    <w:rsid w:val="1E996BC3"/>
    <w:rsid w:val="1F271CAA"/>
    <w:rsid w:val="1F9D516C"/>
    <w:rsid w:val="20361E67"/>
    <w:rsid w:val="21760275"/>
    <w:rsid w:val="21A60DC4"/>
    <w:rsid w:val="23242751"/>
    <w:rsid w:val="27EC26A9"/>
    <w:rsid w:val="2AD908DC"/>
    <w:rsid w:val="2CA27EC8"/>
    <w:rsid w:val="2D665687"/>
    <w:rsid w:val="2ED67E68"/>
    <w:rsid w:val="2F0D6CBD"/>
    <w:rsid w:val="2F59133A"/>
    <w:rsid w:val="30316E1F"/>
    <w:rsid w:val="31576C02"/>
    <w:rsid w:val="3198766B"/>
    <w:rsid w:val="32927883"/>
    <w:rsid w:val="34650A83"/>
    <w:rsid w:val="35324954"/>
    <w:rsid w:val="356928AF"/>
    <w:rsid w:val="36A43530"/>
    <w:rsid w:val="3AD65514"/>
    <w:rsid w:val="3B1C71A4"/>
    <w:rsid w:val="3CBC4197"/>
    <w:rsid w:val="3F6A6298"/>
    <w:rsid w:val="3FA141F3"/>
    <w:rsid w:val="44605A3B"/>
    <w:rsid w:val="447659E0"/>
    <w:rsid w:val="45F10750"/>
    <w:rsid w:val="46336C3B"/>
    <w:rsid w:val="49A17BDC"/>
    <w:rsid w:val="4D935553"/>
    <w:rsid w:val="4E2C224E"/>
    <w:rsid w:val="4F5C4B3F"/>
    <w:rsid w:val="532B0103"/>
    <w:rsid w:val="575F1D66"/>
    <w:rsid w:val="586E1F24"/>
    <w:rsid w:val="59946483"/>
    <w:rsid w:val="5AD90D18"/>
    <w:rsid w:val="5B195385"/>
    <w:rsid w:val="5B3A7AB8"/>
    <w:rsid w:val="5C422362"/>
    <w:rsid w:val="5C54188A"/>
    <w:rsid w:val="5D433711"/>
    <w:rsid w:val="5E4951BD"/>
    <w:rsid w:val="5F4253D5"/>
    <w:rsid w:val="607D18D9"/>
    <w:rsid w:val="624F2E59"/>
    <w:rsid w:val="64426B0C"/>
    <w:rsid w:val="651B09EE"/>
    <w:rsid w:val="65927733"/>
    <w:rsid w:val="659473B3"/>
    <w:rsid w:val="66564EF2"/>
    <w:rsid w:val="66C8526A"/>
    <w:rsid w:val="68D77510"/>
    <w:rsid w:val="6B996D13"/>
    <w:rsid w:val="6BCE176C"/>
    <w:rsid w:val="6C0478DE"/>
    <w:rsid w:val="6CD44B1B"/>
    <w:rsid w:val="6DCC7033"/>
    <w:rsid w:val="6E9B2B83"/>
    <w:rsid w:val="6EFC1923"/>
    <w:rsid w:val="6EFC51A7"/>
    <w:rsid w:val="7099044B"/>
    <w:rsid w:val="712311FF"/>
    <w:rsid w:val="71465FE5"/>
    <w:rsid w:val="72F90EAF"/>
    <w:rsid w:val="73B2612D"/>
    <w:rsid w:val="750C2E98"/>
    <w:rsid w:val="759A5F7F"/>
    <w:rsid w:val="7647739D"/>
    <w:rsid w:val="78054D74"/>
    <w:rsid w:val="79B836DA"/>
    <w:rsid w:val="7A2250EE"/>
    <w:rsid w:val="7BF662EE"/>
    <w:rsid w:val="7C376D58"/>
    <w:rsid w:val="7C6E1430"/>
    <w:rsid w:val="7D5B6EBA"/>
    <w:rsid w:val="7DA75CB5"/>
    <w:rsid w:val="7E20467A"/>
    <w:rsid w:val="7E4029B0"/>
    <w:rsid w:val="7FBC791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F44865"/>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rsid w:val="00F44865"/>
    <w:pPr>
      <w:shd w:val="clear" w:color="auto" w:fill="000080"/>
    </w:pPr>
  </w:style>
  <w:style w:type="character" w:customStyle="1" w:styleId="DocumentMapChar">
    <w:name w:val="Document Map Char"/>
    <w:basedOn w:val="DefaultParagraphFont"/>
    <w:link w:val="DocumentMap"/>
    <w:uiPriority w:val="99"/>
    <w:semiHidden/>
    <w:locked/>
    <w:rsid w:val="00F44865"/>
    <w:rPr>
      <w:rFonts w:cs="Times New Roman"/>
      <w:sz w:val="2"/>
    </w:rPr>
  </w:style>
  <w:style w:type="paragraph" w:styleId="BalloonText">
    <w:name w:val="Balloon Text"/>
    <w:basedOn w:val="Normal"/>
    <w:link w:val="BalloonTextChar"/>
    <w:uiPriority w:val="99"/>
    <w:semiHidden/>
    <w:rsid w:val="00F44865"/>
    <w:rPr>
      <w:rFonts w:ascii="Tahoma" w:hAnsi="Tahoma"/>
      <w:b/>
      <w:kern w:val="0"/>
      <w:sz w:val="2"/>
      <w:szCs w:val="20"/>
    </w:rPr>
  </w:style>
  <w:style w:type="character" w:customStyle="1" w:styleId="BalloonTextChar">
    <w:name w:val="Balloon Text Char"/>
    <w:basedOn w:val="DefaultParagraphFont"/>
    <w:link w:val="BalloonText"/>
    <w:uiPriority w:val="99"/>
    <w:semiHidden/>
    <w:locked/>
    <w:rsid w:val="00F44865"/>
    <w:rPr>
      <w:rFonts w:ascii="Tahoma" w:hAnsi="Tahoma" w:cs="Times New Roman"/>
      <w:b/>
      <w:sz w:val="2"/>
    </w:rPr>
  </w:style>
  <w:style w:type="paragraph" w:styleId="Footer">
    <w:name w:val="footer"/>
    <w:basedOn w:val="Normal"/>
    <w:link w:val="FooterChar"/>
    <w:uiPriority w:val="99"/>
    <w:rsid w:val="00F44865"/>
    <w:pPr>
      <w:tabs>
        <w:tab w:val="center" w:pos="4153"/>
        <w:tab w:val="right" w:pos="8306"/>
      </w:tabs>
      <w:snapToGrid w:val="0"/>
      <w:jc w:val="left"/>
    </w:pPr>
    <w:rPr>
      <w:rFonts w:ascii="Tahoma" w:hAnsi="Tahoma"/>
      <w:b/>
      <w:sz w:val="18"/>
      <w:szCs w:val="18"/>
    </w:rPr>
  </w:style>
  <w:style w:type="character" w:customStyle="1" w:styleId="FooterChar">
    <w:name w:val="Footer Char"/>
    <w:basedOn w:val="DefaultParagraphFont"/>
    <w:link w:val="Footer"/>
    <w:uiPriority w:val="99"/>
    <w:locked/>
    <w:rsid w:val="00F44865"/>
    <w:rPr>
      <w:rFonts w:ascii="Tahoma" w:hAnsi="Tahoma" w:cs="Times New Roman"/>
      <w:b/>
      <w:kern w:val="2"/>
      <w:sz w:val="18"/>
    </w:rPr>
  </w:style>
  <w:style w:type="paragraph" w:styleId="Header">
    <w:name w:val="header"/>
    <w:basedOn w:val="Normal"/>
    <w:link w:val="HeaderChar"/>
    <w:uiPriority w:val="99"/>
    <w:rsid w:val="00F44865"/>
    <w:pPr>
      <w:pBdr>
        <w:bottom w:val="single" w:sz="6" w:space="1" w:color="auto"/>
      </w:pBdr>
      <w:tabs>
        <w:tab w:val="center" w:pos="4153"/>
        <w:tab w:val="right" w:pos="8306"/>
      </w:tabs>
      <w:snapToGrid w:val="0"/>
      <w:jc w:val="center"/>
    </w:pPr>
    <w:rPr>
      <w:rFonts w:ascii="Tahoma" w:hAnsi="Tahoma"/>
      <w:b/>
      <w:kern w:val="0"/>
      <w:sz w:val="18"/>
      <w:szCs w:val="18"/>
    </w:rPr>
  </w:style>
  <w:style w:type="character" w:customStyle="1" w:styleId="HeaderChar">
    <w:name w:val="Header Char"/>
    <w:basedOn w:val="DefaultParagraphFont"/>
    <w:link w:val="Header"/>
    <w:uiPriority w:val="99"/>
    <w:semiHidden/>
    <w:locked/>
    <w:rsid w:val="00F44865"/>
    <w:rPr>
      <w:rFonts w:ascii="Tahoma" w:hAnsi="Tahoma" w:cs="Times New Roman"/>
      <w:b/>
      <w:sz w:val="18"/>
    </w:rPr>
  </w:style>
  <w:style w:type="paragraph" w:styleId="NormalWeb">
    <w:name w:val="Normal (Web)"/>
    <w:basedOn w:val="Normal"/>
    <w:uiPriority w:val="99"/>
    <w:rsid w:val="00F44865"/>
    <w:pPr>
      <w:spacing w:beforeAutospacing="1" w:afterAutospacing="1"/>
      <w:jc w:val="left"/>
    </w:pPr>
    <w:rPr>
      <w:kern w:val="0"/>
      <w:sz w:val="24"/>
    </w:rPr>
  </w:style>
  <w:style w:type="character" w:styleId="PageNumber">
    <w:name w:val="page number"/>
    <w:basedOn w:val="DefaultParagraphFont"/>
    <w:uiPriority w:val="99"/>
    <w:rsid w:val="00F44865"/>
    <w:rPr>
      <w:rFonts w:ascii="Tahoma" w:hAnsi="Tahoma" w:cs="Times New Roman"/>
      <w:b/>
      <w:sz w:val="24"/>
    </w:rPr>
  </w:style>
  <w:style w:type="character" w:styleId="Hyperlink">
    <w:name w:val="Hyperlink"/>
    <w:basedOn w:val="DefaultParagraphFont"/>
    <w:uiPriority w:val="99"/>
    <w:rsid w:val="00F44865"/>
    <w:rPr>
      <w:rFonts w:ascii="Tahoma" w:hAnsi="Tahoma" w:cs="Times New Roman"/>
      <w:b/>
      <w:color w:val="000000"/>
      <w:sz w:val="24"/>
      <w:u w:val="none"/>
    </w:rPr>
  </w:style>
  <w:style w:type="paragraph" w:customStyle="1" w:styleId="CharCharCharCharCharCharCharCharCharChar">
    <w:name w:val="Char Char Char Char Char Char Char Char Char Char"/>
    <w:basedOn w:val="DocumentMap"/>
    <w:uiPriority w:val="99"/>
    <w:rsid w:val="00F44865"/>
    <w:pPr>
      <w:adjustRightInd w:val="0"/>
      <w:spacing w:line="436" w:lineRule="exact"/>
      <w:ind w:left="357"/>
      <w:jc w:val="left"/>
      <w:outlineLvl w:val="3"/>
    </w:pPr>
    <w:rPr>
      <w:rFonts w:ascii="Tahoma" w:hAnsi="Tahoma"/>
      <w:b/>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165</TotalTime>
  <Pages>4</Pages>
  <Words>372</Words>
  <Characters>2121</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关于开展2013年度“五四”评奖评优工作的通知</dc:title>
  <dc:subject/>
  <dc:creator>微软用户</dc:creator>
  <cp:keywords/>
  <dc:description/>
  <cp:lastModifiedBy>微软用户</cp:lastModifiedBy>
  <cp:revision>87</cp:revision>
  <cp:lastPrinted>2015-03-25T08:09:00Z</cp:lastPrinted>
  <dcterms:created xsi:type="dcterms:W3CDTF">2015-03-19T03:18:00Z</dcterms:created>
  <dcterms:modified xsi:type="dcterms:W3CDTF">2015-03-26T08:12:00Z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2052-9.1.0.4994</vt:lpwstr>
  </property>
</Properties>
</file>